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38BD5">
      <w:pPr>
        <w:jc w:val="center"/>
        <w:rPr>
          <w:rFonts w:hint="eastAsia" w:ascii="华文中宋" w:hAnsi="华文中宋" w:eastAsia="华文中宋" w:cs="华文中宋"/>
          <w:b/>
          <w:bCs/>
          <w:sz w:val="36"/>
          <w:szCs w:val="36"/>
          <w:lang w:val="en-US" w:eastAsia="zh-CN"/>
        </w:rPr>
      </w:pPr>
      <w:bookmarkStart w:id="0" w:name="_GoBack"/>
      <w:bookmarkEnd w:id="0"/>
      <w:r>
        <w:rPr>
          <w:rFonts w:hint="eastAsia" w:ascii="华文中宋" w:hAnsi="华文中宋" w:eastAsia="华文中宋" w:cs="华文中宋"/>
          <w:b/>
          <w:bCs/>
          <w:sz w:val="36"/>
          <w:szCs w:val="36"/>
          <w:lang w:val="en-US" w:eastAsia="zh-CN"/>
        </w:rPr>
        <w:t>成 交 结 果 公 告</w:t>
      </w:r>
    </w:p>
    <w:p w14:paraId="78E8E0BF">
      <w:pPr>
        <w:keepNext w:val="0"/>
        <w:keepLines w:val="0"/>
        <w:pageBreakBefore w:val="0"/>
        <w:widowControl w:val="0"/>
        <w:kinsoku/>
        <w:wordWrap/>
        <w:overflowPunct/>
        <w:topLinePunct w:val="0"/>
        <w:autoSpaceDE/>
        <w:autoSpaceDN/>
        <w:bidi w:val="0"/>
        <w:adjustRightInd/>
        <w:snapToGrid/>
        <w:spacing w:before="313" w:beforeLines="100" w:line="288"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启东市</w:t>
      </w:r>
      <w:r>
        <w:rPr>
          <w:rFonts w:hint="eastAsia" w:asciiTheme="minorEastAsia" w:hAnsiTheme="minorEastAsia" w:cstheme="minorEastAsia"/>
          <w:sz w:val="24"/>
          <w:szCs w:val="24"/>
          <w:lang w:val="en-US" w:eastAsia="zh-CN"/>
        </w:rPr>
        <w:t>吕四</w:t>
      </w:r>
      <w:r>
        <w:rPr>
          <w:rFonts w:hint="eastAsia" w:asciiTheme="minorEastAsia" w:hAnsiTheme="minorEastAsia" w:eastAsiaTheme="minorEastAsia" w:cstheme="minorEastAsia"/>
          <w:sz w:val="24"/>
          <w:szCs w:val="24"/>
          <w:lang w:val="en-US" w:eastAsia="zh-CN"/>
        </w:rPr>
        <w:t>自来水厂有限公司就吕四区域供水管道跨通吕运河提升改造工程航道通航条件影响评价项目进行询价采购，现就本次采购的成交结果公告如下：</w:t>
      </w:r>
    </w:p>
    <w:p w14:paraId="77FFAA2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一、采购人名称、地址、联系方式</w:t>
      </w:r>
    </w:p>
    <w:p w14:paraId="2D39A02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采购单位：启东市</w:t>
      </w:r>
      <w:r>
        <w:rPr>
          <w:rFonts w:hint="eastAsia" w:asciiTheme="minorEastAsia" w:hAnsiTheme="minorEastAsia" w:cstheme="minorEastAsia"/>
          <w:sz w:val="24"/>
          <w:szCs w:val="24"/>
          <w:lang w:val="en-US" w:eastAsia="zh-CN"/>
        </w:rPr>
        <w:t>吕四</w:t>
      </w:r>
      <w:r>
        <w:rPr>
          <w:rFonts w:hint="eastAsia" w:asciiTheme="minorEastAsia" w:hAnsiTheme="minorEastAsia" w:eastAsiaTheme="minorEastAsia" w:cstheme="minorEastAsia"/>
          <w:sz w:val="24"/>
          <w:szCs w:val="24"/>
          <w:lang w:val="en-US" w:eastAsia="zh-CN"/>
        </w:rPr>
        <w:t>自来水厂有限公司</w:t>
      </w:r>
    </w:p>
    <w:p w14:paraId="07C2F034">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采购人地址：</w:t>
      </w:r>
      <w:r>
        <w:rPr>
          <w:rFonts w:hint="eastAsia" w:asciiTheme="minorEastAsia" w:hAnsiTheme="minorEastAsia" w:cstheme="minorEastAsia"/>
          <w:sz w:val="24"/>
          <w:szCs w:val="24"/>
          <w:lang w:val="en-US" w:eastAsia="zh-CN"/>
        </w:rPr>
        <w:t>启东市吕四港镇环城北路628号</w:t>
      </w:r>
    </w:p>
    <w:p w14:paraId="64838DD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 系 人：</w:t>
      </w:r>
      <w:r>
        <w:rPr>
          <w:rFonts w:hint="eastAsia" w:asciiTheme="minorEastAsia" w:hAnsiTheme="minorEastAsia" w:cstheme="minorEastAsia"/>
          <w:sz w:val="24"/>
          <w:szCs w:val="24"/>
          <w:lang w:val="en-US" w:eastAsia="zh-CN"/>
        </w:rPr>
        <w:t>沈先生</w:t>
      </w:r>
      <w:r>
        <w:rPr>
          <w:rFonts w:hint="eastAsia" w:asciiTheme="minorEastAsia" w:hAnsiTheme="minorEastAsia" w:eastAsiaTheme="minorEastAsia" w:cstheme="minorEastAsia"/>
          <w:sz w:val="24"/>
          <w:szCs w:val="24"/>
          <w:lang w:val="en-US" w:eastAsia="zh-CN"/>
        </w:rPr>
        <w:t>  </w:t>
      </w:r>
    </w:p>
    <w:p w14:paraId="5D22791D">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联系电话：13</w:t>
      </w:r>
      <w:r>
        <w:rPr>
          <w:rFonts w:hint="eastAsia" w:asciiTheme="minorEastAsia" w:hAnsiTheme="minorEastAsia" w:cstheme="minorEastAsia"/>
          <w:sz w:val="24"/>
          <w:szCs w:val="24"/>
          <w:lang w:val="en-US" w:eastAsia="zh-CN"/>
        </w:rPr>
        <w:t>306282203</w:t>
      </w:r>
    </w:p>
    <w:p w14:paraId="5ED1CD0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二、项目名称、采购方式、开标日期</w:t>
      </w:r>
    </w:p>
    <w:p w14:paraId="21BDB6E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项目名称：吕四区域供水管道跨通吕运河提升改造工程航道通航条件影响评价项目</w:t>
      </w:r>
    </w:p>
    <w:p w14:paraId="79F3F9C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采购方式：询价采购（最低价中标）</w:t>
      </w:r>
    </w:p>
    <w:p w14:paraId="070093D4">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开标日期：2025年6月10日</w:t>
      </w:r>
    </w:p>
    <w:p w14:paraId="4B6A0C4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三、成交供应商名称、</w:t>
      </w: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地址、</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成交金额</w:t>
      </w:r>
    </w:p>
    <w:p w14:paraId="35F86D5E">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成交供应商名称：</w:t>
      </w:r>
      <w:r>
        <w:rPr>
          <w:rFonts w:hint="eastAsia" w:asciiTheme="minorEastAsia" w:hAnsiTheme="minorEastAsia" w:cstheme="minorEastAsia"/>
          <w:color w:val="000000" w:themeColor="text1"/>
          <w:sz w:val="24"/>
          <w:szCs w:val="24"/>
          <w:lang w:val="en-US" w:eastAsia="zh-CN"/>
          <w14:textFill>
            <w14:solidFill>
              <w14:schemeClr w14:val="tx1"/>
            </w14:solidFill>
          </w14:textFill>
        </w:rPr>
        <w:t>南京梦泽工程咨询有限公司</w:t>
      </w:r>
    </w:p>
    <w:p w14:paraId="1E63B192">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供应商</w:t>
      </w:r>
      <w:r>
        <w:rPr>
          <w:rFonts w:hint="eastAsia" w:asciiTheme="minorEastAsia" w:hAnsiTheme="minorEastAsia" w:cstheme="minorEastAsia"/>
          <w:color w:val="000000" w:themeColor="text1"/>
          <w:sz w:val="24"/>
          <w:szCs w:val="24"/>
          <w:lang w:val="en-US" w:eastAsia="zh-CN"/>
          <w14:textFill>
            <w14:solidFill>
              <w14:schemeClr w14:val="tx1"/>
            </w14:solidFill>
          </w14:textFill>
        </w:rPr>
        <w:t>地址：南京市麒麟科技创新园东麒路277号富力科技园9栋5楼505室</w:t>
      </w:r>
    </w:p>
    <w:p w14:paraId="7AA6B54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成交金额：</w:t>
      </w:r>
      <w:r>
        <w:rPr>
          <w:rFonts w:hint="eastAsia" w:asciiTheme="minorEastAsia" w:hAnsiTheme="minorEastAsia" w:cstheme="minorEastAsia"/>
          <w:color w:val="000000" w:themeColor="text1"/>
          <w:sz w:val="24"/>
          <w:szCs w:val="24"/>
          <w:lang w:val="en-US" w:eastAsia="zh-CN"/>
          <w14:textFill>
            <w14:solidFill>
              <w14:schemeClr w14:val="tx1"/>
            </w14:solidFill>
          </w14:textFill>
        </w:rPr>
        <w:t>肆万陆仟捌佰元整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46800.00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元）</w:t>
      </w:r>
    </w:p>
    <w:p w14:paraId="34D6025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四、公示的期限</w:t>
      </w:r>
    </w:p>
    <w:p w14:paraId="468F27A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自本公告发布之日起</w:t>
      </w:r>
      <w:r>
        <w:rPr>
          <w:rFonts w:hint="eastAsia" w:asciiTheme="minorEastAsia" w:hAnsiTheme="minorEastAsia" w:cstheme="minorEastAsia"/>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个工作日。</w:t>
      </w:r>
    </w:p>
    <w:p w14:paraId="3F5900B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697F4B6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3E5E9D97">
      <w:pPr>
        <w:keepNext w:val="0"/>
        <w:keepLines w:val="0"/>
        <w:pageBreakBefore w:val="0"/>
        <w:widowControl w:val="0"/>
        <w:kinsoku/>
        <w:wordWrap/>
        <w:overflowPunct/>
        <w:topLinePunct w:val="0"/>
        <w:autoSpaceDE/>
        <w:autoSpaceDN/>
        <w:bidi w:val="0"/>
        <w:adjustRightInd/>
        <w:snapToGrid/>
        <w:spacing w:line="288" w:lineRule="auto"/>
        <w:ind w:firstLine="4800" w:firstLineChars="20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启东市</w:t>
      </w:r>
      <w:r>
        <w:rPr>
          <w:rFonts w:hint="eastAsia" w:asciiTheme="minorEastAsia" w:hAnsiTheme="minorEastAsia" w:cstheme="minorEastAsia"/>
          <w:color w:val="000000" w:themeColor="text1"/>
          <w:sz w:val="24"/>
          <w:szCs w:val="24"/>
          <w:lang w:val="en-US" w:eastAsia="zh-CN"/>
          <w14:textFill>
            <w14:solidFill>
              <w14:schemeClr w14:val="tx1"/>
            </w14:solidFill>
          </w14:textFill>
        </w:rPr>
        <w:t>吕四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自来水厂有限公司</w:t>
      </w:r>
    </w:p>
    <w:p w14:paraId="612E9D29">
      <w:pPr>
        <w:keepNext w:val="0"/>
        <w:keepLines w:val="0"/>
        <w:pageBreakBefore w:val="0"/>
        <w:widowControl w:val="0"/>
        <w:kinsoku/>
        <w:wordWrap/>
        <w:overflowPunct/>
        <w:topLinePunct w:val="0"/>
        <w:autoSpaceDE/>
        <w:autoSpaceDN/>
        <w:bidi w:val="0"/>
        <w:adjustRightInd/>
        <w:snapToGrid/>
        <w:spacing w:line="288" w:lineRule="auto"/>
        <w:ind w:firstLine="5280" w:firstLineChars="2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t>202</w:t>
      </w:r>
      <w:r>
        <w:rPr>
          <w:rFonts w:hint="eastAsia" w:asciiTheme="minorEastAsia" w:hAnsi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w:t>
      </w:r>
    </w:p>
    <w:p w14:paraId="4204CC3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04E46"/>
    <w:rsid w:val="075D70B2"/>
    <w:rsid w:val="0DB03E9D"/>
    <w:rsid w:val="0DFB2923"/>
    <w:rsid w:val="1F040E68"/>
    <w:rsid w:val="21725AFE"/>
    <w:rsid w:val="275700CE"/>
    <w:rsid w:val="331463EF"/>
    <w:rsid w:val="37C33B1A"/>
    <w:rsid w:val="3E132438"/>
    <w:rsid w:val="428C271F"/>
    <w:rsid w:val="533B423F"/>
    <w:rsid w:val="62E01DCA"/>
    <w:rsid w:val="6C804101"/>
    <w:rsid w:val="6E761749"/>
    <w:rsid w:val="74EA2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349</Words>
  <Characters>380</Characters>
  <Lines>0</Lines>
  <Paragraphs>0</Paragraphs>
  <TotalTime>11</TotalTime>
  <ScaleCrop>false</ScaleCrop>
  <LinksUpToDate>false</LinksUpToDate>
  <CharactersWithSpaces>389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2024-12-30T01:43:00Z</dcterms:created>
  <dc:creator>14543</dc:creator>
  <cp:lastModifiedBy>路小莓</cp:lastModifiedBy>
  <dcterms:modified xsi:type="dcterms:W3CDTF">2025-06-18T06:31:52Z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eyJoZGlkIjoiNzFhZjk3MWU2ODZjMTU1ZDU0MWFlZmQyMTYwNjE5ZjIiLCJ1c2VySWQiOiIyMzk3ODg1OTIifQ==</vt:lpwstr>
  </property>
  <property fmtid="{D5CDD505-2E9C-101B-9397-08002B2CF9AE}" pid="4" name="ICV">
    <vt:lpwstr>074670A3E89A4CBEB6E920FEBB931D1C_13</vt:lpwstr>
  </property>
</Properties>
</file>