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81EAF">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2025-2026年度办公用品电脑耗材计划采购项目（第二次）招标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启东市吕四自来水厂有限公司2025-2026年度办公用品电脑耗材计划采购项目即将实施，现就该项目进行招标采购。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启东市吕四自来水厂有限公司2025-2026年度办公用品电脑耗材计划采购项目报价清单</w:t>
      </w:r>
      <w:r>
        <w:rPr>
          <w:rFonts w:hint="eastAsia" w:ascii="宋体" w:hAnsi="宋体" w:eastAsia="宋体" w:cs="宋体"/>
          <w:sz w:val="24"/>
          <w:szCs w:val="24"/>
          <w:lang w:val="en-US" w:eastAsia="zh-CN"/>
        </w:rPr>
        <w:t>》。</w:t>
      </w:r>
    </w:p>
    <w:p w14:paraId="3C34D016">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二、</w:t>
      </w:r>
      <w:r>
        <w:rPr>
          <w:rFonts w:hint="eastAsia" w:asciiTheme="minorEastAsia" w:hAnsiTheme="minorEastAsia" w:eastAsiaTheme="minorEastAsia" w:cstheme="minorEastAsia"/>
          <w:color w:val="000000"/>
          <w:sz w:val="24"/>
          <w:szCs w:val="24"/>
        </w:rPr>
        <w:t>约定事项</w:t>
      </w:r>
    </w:p>
    <w:p w14:paraId="2044F9B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.供货周期</w:t>
      </w: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z w:val="24"/>
          <w:szCs w:val="24"/>
          <w:highlight w:val="none"/>
          <w:lang w:val="en-US" w:eastAsia="zh-CN"/>
        </w:rPr>
        <w:t>1年（自合同签订之日起）。</w:t>
      </w:r>
    </w:p>
    <w:p w14:paraId="2F7C18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5CD84D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1、成交供应商全部履约合同义务，经采购单位验收合格无质量、进度等问题的，采购人在履约期结束且验收合格后一次性退还履约保证金。</w:t>
      </w:r>
    </w:p>
    <w:p w14:paraId="2FE7F3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shd w:val="clear" w:fill="FFFFFF"/>
        </w:rPr>
      </w:pPr>
      <w:r>
        <w:rPr>
          <w:rFonts w:hint="eastAsia" w:asciiTheme="minorEastAsia" w:hAnsiTheme="minorEastAsia" w:eastAsiaTheme="minorEastAsia" w:cstheme="minorEastAsia"/>
          <w:i w:val="0"/>
          <w:iCs w:val="0"/>
          <w:caps w:val="0"/>
          <w:color w:val="666666"/>
          <w:spacing w:val="0"/>
          <w:sz w:val="24"/>
          <w:szCs w:val="24"/>
          <w:shd w:val="clear" w:fill="FFFFFF"/>
        </w:rPr>
        <w:t>2、发生以下情况的，履约保证金不予退还或部分退还：    </w:t>
      </w:r>
    </w:p>
    <w:p w14:paraId="168DE6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（1）签订合同后，成交供应商不履行合同义务的，采购单位有权全额扣除履约保证金，全额不予退还，同时采购单位亦有权终止合同，成交供应商还须承担相应的法律赔偿责任。</w:t>
      </w:r>
    </w:p>
    <w:p w14:paraId="269830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2EC3A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（3）如由于成交供应商原因，中途停止供货的，履约保证金不予退还。</w:t>
      </w:r>
    </w:p>
    <w:p w14:paraId="51FE87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3.质保要求：1年以上。</w:t>
      </w:r>
    </w:p>
    <w:p w14:paraId="531852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666666"/>
          <w:spacing w:val="0"/>
          <w:sz w:val="24"/>
          <w:szCs w:val="24"/>
          <w:shd w:val="clear" w:fill="FFFFFF"/>
        </w:rPr>
        <w:t>4.开标时间、地点：请于</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2025年</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6</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月</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16日下午14</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lang w:val="en-US" w:eastAsia="zh-CN"/>
        </w:rPr>
        <w:t>30</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时</w:t>
      </w:r>
      <w:r>
        <w:rPr>
          <w:rFonts w:hint="eastAsia" w:asciiTheme="minorEastAsia" w:hAnsiTheme="minorEastAsia" w:eastAsiaTheme="minorEastAsia" w:cstheme="minorEastAsia"/>
          <w:i w:val="0"/>
          <w:iCs w:val="0"/>
          <w:caps w:val="0"/>
          <w:color w:val="666666"/>
          <w:spacing w:val="0"/>
          <w:sz w:val="24"/>
          <w:szCs w:val="24"/>
          <w:shd w:val="clear" w:fill="FFFFFF"/>
        </w:rPr>
        <w:t>携报价资料在</w:t>
      </w:r>
      <w:r>
        <w:rPr>
          <w:rFonts w:hint="eastAsia" w:asciiTheme="minorEastAsia" w:hAnsiTheme="minorEastAsia" w:eastAsiaTheme="minorEastAsia" w:cstheme="minorEastAsia"/>
          <w:b/>
          <w:bCs/>
          <w:i w:val="0"/>
          <w:iCs w:val="0"/>
          <w:caps w:val="0"/>
          <w:color w:val="666666"/>
          <w:spacing w:val="0"/>
          <w:sz w:val="24"/>
          <w:szCs w:val="24"/>
          <w:u w:val="single"/>
          <w:shd w:val="clear" w:fill="FFFFFF"/>
        </w:rPr>
        <w:t>启东市汇龙镇金沙江路672号</w:t>
      </w:r>
      <w:r>
        <w:rPr>
          <w:rStyle w:val="8"/>
          <w:rFonts w:hint="eastAsia" w:asciiTheme="minorEastAsia" w:hAnsiTheme="minorEastAsia" w:eastAsiaTheme="minorEastAsia" w:cstheme="minorEastAsia"/>
          <w:i w:val="0"/>
          <w:iCs w:val="0"/>
          <w:caps w:val="0"/>
          <w:color w:val="666666"/>
          <w:spacing w:val="0"/>
          <w:sz w:val="24"/>
          <w:szCs w:val="24"/>
          <w:u w:val="single"/>
          <w:shd w:val="clear" w:fill="FFFFFF"/>
        </w:rPr>
        <w:t>启东市城投集团二楼开标室</w:t>
      </w:r>
      <w:r>
        <w:rPr>
          <w:rFonts w:hint="eastAsia" w:asciiTheme="minorEastAsia" w:hAnsiTheme="minorEastAsia" w:eastAsiaTheme="minorEastAsia" w:cstheme="minorEastAsia"/>
          <w:i w:val="0"/>
          <w:iCs w:val="0"/>
          <w:caps w:val="0"/>
          <w:color w:val="666666"/>
          <w:spacing w:val="0"/>
          <w:sz w:val="24"/>
          <w:szCs w:val="24"/>
          <w:shd w:val="clear" w:fill="FFFFFF"/>
        </w:rPr>
        <w:t>参与投标报价。</w:t>
      </w:r>
    </w:p>
    <w:p w14:paraId="13EE3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5.投标资料要求：</w:t>
      </w:r>
    </w:p>
    <w:p w14:paraId="63EB65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授权委托人须携带</w:t>
      </w:r>
      <w:r>
        <w:rPr>
          <w:rFonts w:hint="eastAsia" w:asciiTheme="minorEastAsia" w:hAnsiTheme="minorEastAsia" w:eastAsiaTheme="minorEastAsia" w:cstheme="minorEastAsia"/>
          <w:i w:val="0"/>
          <w:iCs w:val="0"/>
          <w:caps w:val="0"/>
          <w:color w:val="666666"/>
          <w:spacing w:val="0"/>
          <w:sz w:val="24"/>
          <w:szCs w:val="24"/>
          <w:u w:val="single"/>
          <w:shd w:val="clear" w:fill="FFFFFF"/>
        </w:rPr>
        <w:t>企业营业执照复印件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授权委托书原件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本人身份证正反面复印件</w:t>
      </w:r>
      <w:r>
        <w:rPr>
          <w:rFonts w:hint="eastAsia" w:asciiTheme="minorEastAsia" w:hAnsiTheme="minorEastAsia" w:eastAsiaTheme="minorEastAsia" w:cstheme="minorEastAsia"/>
          <w:i w:val="0"/>
          <w:iCs w:val="0"/>
          <w:caps w:val="0"/>
          <w:color w:val="666666"/>
          <w:spacing w:val="0"/>
          <w:sz w:val="24"/>
          <w:szCs w:val="24"/>
          <w:shd w:val="clear" w:fill="FFFFFF"/>
        </w:rPr>
        <w:t>、</w:t>
      </w:r>
      <w:r>
        <w:rPr>
          <w:rFonts w:hint="eastAsia" w:asciiTheme="minorEastAsia" w:hAnsiTheme="minorEastAsia" w:eastAsiaTheme="minorEastAsia" w:cstheme="minorEastAsia"/>
          <w:i w:val="0"/>
          <w:iCs w:val="0"/>
          <w:caps w:val="0"/>
          <w:color w:val="666666"/>
          <w:spacing w:val="0"/>
          <w:sz w:val="24"/>
          <w:szCs w:val="24"/>
          <w:u w:val="single"/>
          <w:shd w:val="clear" w:fill="FFFFFF"/>
        </w:rPr>
        <w:t>投标函原件、报价清单（必须按提供的样表格式填写报价，所有涉及报价的页面均必须加盖单位公章，资格审查和报价表须分开密封，否则视为无效报价文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9F1A8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注：提供复印件的材料应提供原件备查。</w:t>
      </w:r>
    </w:p>
    <w:p w14:paraId="2A8363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6.报价要求：</w:t>
      </w:r>
    </w:p>
    <w:p w14:paraId="292FE4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本项目招标控制价（含税）为人民币</w:t>
      </w:r>
      <w:r>
        <w:rPr>
          <w:rFonts w:hint="eastAsia" w:ascii="宋体" w:hAnsi="宋体" w:eastAsia="宋体" w:cs="宋体"/>
          <w:color w:val="000000"/>
          <w:kern w:val="0"/>
          <w:sz w:val="22"/>
          <w:szCs w:val="22"/>
          <w:u w:val="single"/>
        </w:rPr>
        <w:t>94605.65</w:t>
      </w:r>
      <w:r>
        <w:rPr>
          <w:rFonts w:hint="eastAsia" w:asciiTheme="minorEastAsia" w:hAnsiTheme="minorEastAsia" w:eastAsiaTheme="minorEastAsia" w:cstheme="minorEastAsia"/>
          <w:i w:val="0"/>
          <w:iCs w:val="0"/>
          <w:caps w:val="0"/>
          <w:color w:val="666666"/>
          <w:spacing w:val="0"/>
          <w:sz w:val="24"/>
          <w:szCs w:val="24"/>
          <w:u w:val="single"/>
          <w:shd w:val="clear" w:fill="FFFFFF"/>
        </w:rPr>
        <w:t>元</w:t>
      </w:r>
      <w:r>
        <w:rPr>
          <w:rFonts w:hint="eastAsia" w:asciiTheme="minorEastAsia" w:hAnsiTheme="minorEastAsia" w:eastAsiaTheme="minorEastAsia" w:cstheme="minorEastAsia"/>
          <w:i w:val="0"/>
          <w:iCs w:val="0"/>
          <w:caps w:val="0"/>
          <w:color w:val="666666"/>
          <w:spacing w:val="0"/>
          <w:sz w:val="24"/>
          <w:szCs w:val="24"/>
          <w:shd w:val="clear" w:fill="FFFFFF"/>
        </w:rPr>
        <w:t>（大写：</w:t>
      </w:r>
      <w:r>
        <w:rPr>
          <w:rFonts w:hint="eastAsia" w:ascii="宋体" w:hAnsi="宋体" w:eastAsia="宋体" w:cs="宋体"/>
          <w:b w:val="0"/>
          <w:bCs w:val="0"/>
          <w:color w:val="000000"/>
          <w:kern w:val="0"/>
          <w:sz w:val="24"/>
          <w:u w:val="single"/>
        </w:rPr>
        <w:t>玖万肆仟陆佰零伍圆陆角伍分</w:t>
      </w:r>
      <w:r>
        <w:rPr>
          <w:rFonts w:hint="eastAsia" w:asciiTheme="minorEastAsia" w:hAnsiTheme="minorEastAsia" w:eastAsiaTheme="minorEastAsia" w:cstheme="minorEastAsia"/>
          <w:i w:val="0"/>
          <w:iCs w:val="0"/>
          <w:caps w:val="0"/>
          <w:color w:val="666666"/>
          <w:spacing w:val="0"/>
          <w:sz w:val="24"/>
          <w:szCs w:val="24"/>
          <w:shd w:val="clear" w:fill="FFFFFF"/>
        </w:rPr>
        <w:t>），高于或等于招标控制价的为无效报价，最低价中标。投标报价保留两位小数，否则为无效报价，作废标处理。</w:t>
      </w:r>
    </w:p>
    <w:p w14:paraId="49E1A0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7.报价费用说明：</w:t>
      </w:r>
    </w:p>
    <w:p w14:paraId="166AD6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（1）本项目采取固定单价报价，各报价人需考虑投标时每项的分项综合单价报价与分项最高限价相比的下浮率必须一致。</w:t>
      </w:r>
    </w:p>
    <w:p w14:paraId="20FAFB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FE0EC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0F0F8C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各供应商在报价时请充分考虑各种因素。</w:t>
      </w:r>
    </w:p>
    <w:p w14:paraId="465D7A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8.付款方式：</w:t>
      </w:r>
    </w:p>
    <w:p w14:paraId="19B75D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（1）采购资金的支付方式：银行转账，由采购人按相关财务支付规定办理支付手续。</w:t>
      </w:r>
    </w:p>
    <w:p w14:paraId="7F189A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（2）采购资金的支付时间、条件：</w:t>
      </w:r>
    </w:p>
    <w:p w14:paraId="740DE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53591B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9.验收要求：中标人签订合同后在招标人规定的时间内，必须将符合招标文件要求的所有合格货物送到指定地点，由采购人相关人员对所供货物进行外观和数量清点，并在相关文书签字确认。</w:t>
      </w:r>
    </w:p>
    <w:p w14:paraId="403A8C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281E9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Theme="minorEastAsia" w:hAnsiTheme="minorEastAsia" w:eastAsiaTheme="minorEastAsia" w:cstheme="minorEastAsia"/>
          <w:i w:val="0"/>
          <w:iCs w:val="0"/>
          <w:caps w:val="0"/>
          <w:color w:val="666666"/>
          <w:spacing w:val="0"/>
          <w:sz w:val="24"/>
          <w:szCs w:val="24"/>
        </w:rPr>
      </w:pPr>
      <w:r>
        <w:rPr>
          <w:rFonts w:hint="eastAsia" w:asciiTheme="minorEastAsia" w:hAnsiTheme="minorEastAsia" w:eastAsiaTheme="minorEastAsia" w:cstheme="minorEastAsia"/>
          <w:i w:val="0"/>
          <w:iCs w:val="0"/>
          <w:caps w:val="0"/>
          <w:color w:val="666666"/>
          <w:spacing w:val="0"/>
          <w:sz w:val="24"/>
          <w:szCs w:val="24"/>
          <w:shd w:val="clear"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4D75655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p>
    <w:p w14:paraId="57D016B1">
      <w:pPr>
        <w:pStyle w:val="2"/>
        <w:rPr>
          <w:rFonts w:hint="eastAsia"/>
          <w:lang w:val="en-US" w:eastAsia="zh-CN"/>
        </w:rPr>
      </w:pPr>
    </w:p>
    <w:p w14:paraId="1E63482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启东市吕四自来水厂有限公司</w:t>
      </w:r>
    </w:p>
    <w:p w14:paraId="00FD688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9"/>
          <w:rFonts w:hint="eastAsia" w:asciiTheme="minorEastAsia" w:hAnsiTheme="minorEastAsia" w:eastAsiaTheme="minorEastAsia" w:cstheme="minorEastAsia"/>
          <w:kern w:val="0"/>
          <w:sz w:val="24"/>
          <w:szCs w:val="24"/>
          <w:highlight w:val="none"/>
          <w:lang w:val="en-US" w:eastAsia="zh-CN" w:bidi="ar-SA"/>
        </w:rPr>
      </w:pPr>
      <w:r>
        <w:rPr>
          <w:rStyle w:val="9"/>
          <w:rFonts w:hint="eastAsia" w:asciiTheme="minorEastAsia" w:hAnsiTheme="minorEastAsia" w:eastAsiaTheme="minorEastAsia" w:cstheme="minorEastAsia"/>
          <w:kern w:val="0"/>
          <w:sz w:val="24"/>
          <w:szCs w:val="24"/>
          <w:highlight w:val="none"/>
          <w:lang w:val="en-US" w:eastAsia="zh-CN" w:bidi="ar-SA"/>
        </w:rPr>
        <w:t>2025年</w:t>
      </w:r>
      <w:r>
        <w:rPr>
          <w:rStyle w:val="9"/>
          <w:rFonts w:hint="eastAsia" w:asciiTheme="minorEastAsia" w:hAnsiTheme="minorEastAsia" w:cstheme="minorEastAsia"/>
          <w:kern w:val="0"/>
          <w:sz w:val="24"/>
          <w:szCs w:val="24"/>
          <w:highlight w:val="none"/>
          <w:lang w:val="en-US" w:eastAsia="zh-CN" w:bidi="ar-SA"/>
        </w:rPr>
        <w:t>6</w:t>
      </w:r>
      <w:r>
        <w:rPr>
          <w:rStyle w:val="9"/>
          <w:rFonts w:hint="eastAsia" w:asciiTheme="minorEastAsia" w:hAnsiTheme="minorEastAsia" w:eastAsiaTheme="minorEastAsia" w:cstheme="minorEastAsia"/>
          <w:kern w:val="0"/>
          <w:sz w:val="24"/>
          <w:szCs w:val="24"/>
          <w:highlight w:val="none"/>
          <w:lang w:val="en-US" w:eastAsia="zh-CN" w:bidi="ar-SA"/>
        </w:rPr>
        <w:t>月</w:t>
      </w:r>
      <w:r>
        <w:rPr>
          <w:rStyle w:val="9"/>
          <w:rFonts w:hint="eastAsia" w:asciiTheme="minorEastAsia" w:hAnsiTheme="minorEastAsia" w:cstheme="minorEastAsia"/>
          <w:kern w:val="0"/>
          <w:sz w:val="24"/>
          <w:szCs w:val="24"/>
          <w:highlight w:val="none"/>
          <w:lang w:val="en-US" w:eastAsia="zh-CN" w:bidi="ar-SA"/>
        </w:rPr>
        <w:t>10</w:t>
      </w:r>
      <w:r>
        <w:rPr>
          <w:rStyle w:val="9"/>
          <w:rFonts w:hint="eastAsia" w:asciiTheme="minorEastAsia" w:hAnsiTheme="minorEastAsia" w:eastAsiaTheme="minorEastAsia" w:cstheme="minorEastAsia"/>
          <w:kern w:val="0"/>
          <w:sz w:val="24"/>
          <w:szCs w:val="24"/>
          <w:highlight w:val="none"/>
          <w:lang w:val="en-US" w:eastAsia="zh-CN" w:bidi="ar-SA"/>
        </w:rPr>
        <w:t>日</w:t>
      </w:r>
    </w:p>
    <w:p w14:paraId="0F254C83">
      <w:pPr>
        <w:pStyle w:val="2"/>
      </w:pP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9"/>
          <w:rFonts w:hint="eastAsia" w:ascii="宋体" w:hAnsi="宋体" w:eastAsia="宋体" w:cs="宋体"/>
          <w:kern w:val="0"/>
          <w:sz w:val="24"/>
          <w:szCs w:val="24"/>
          <w:highlight w:val="none"/>
          <w:lang w:val="en-US" w:eastAsia="zh-CN" w:bidi="ar-SA"/>
        </w:rPr>
      </w:pPr>
    </w:p>
    <w:p w14:paraId="10B6DC4A">
      <w:pPr>
        <w:rPr>
          <w:rFonts w:hint="default" w:ascii="宋体" w:hAnsi="宋体" w:eastAsia="宋体" w:cs="宋体"/>
          <w:b/>
          <w:color w:val="auto"/>
          <w:kern w:val="0"/>
          <w:sz w:val="28"/>
          <w:szCs w:val="28"/>
          <w:highlight w:val="none"/>
          <w:lang w:val="en-US" w:eastAsia="zh-CN"/>
        </w:rPr>
      </w:pPr>
    </w:p>
    <w:p w14:paraId="49638BE7">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14:paraId="17A4465F">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启东市吕四自来水厂有限公司</w:t>
      </w:r>
    </w:p>
    <w:p w14:paraId="12335634">
      <w:pPr>
        <w:jc w:val="center"/>
        <w:rPr>
          <w:rFonts w:hint="default"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2025-2026年度办公用品电脑耗材计划采购清单</w:t>
      </w:r>
    </w:p>
    <w:tbl>
      <w:tblPr>
        <w:tblStyle w:val="6"/>
        <w:tblW w:w="10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114"/>
        <w:gridCol w:w="1743"/>
        <w:gridCol w:w="2"/>
        <w:gridCol w:w="1945"/>
        <w:gridCol w:w="2175"/>
        <w:gridCol w:w="855"/>
        <w:gridCol w:w="720"/>
        <w:gridCol w:w="736"/>
        <w:gridCol w:w="1140"/>
      </w:tblGrid>
      <w:tr w14:paraId="25A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8F08">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182">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类别</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29C">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物品名称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055">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规格型号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349D">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参照品牌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E6D9">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2274">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2F92">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单价</w:t>
            </w:r>
          </w:p>
          <w:p w14:paraId="01E0F56E">
            <w:pPr>
              <w:widowControl/>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7716">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总价</w:t>
            </w:r>
          </w:p>
          <w:p w14:paraId="0E18881B">
            <w:pPr>
              <w:widowControl/>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rPr>
              <w:t>（元）</w:t>
            </w:r>
          </w:p>
        </w:tc>
      </w:tr>
      <w:tr w14:paraId="3738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F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A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车用尿素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DE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可兰素、优驰、舒驰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D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8A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5FC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C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275</w:t>
            </w:r>
          </w:p>
        </w:tc>
      </w:tr>
      <w:tr w14:paraId="0557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C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0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8A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纱手套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4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YIN888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金利、得力、鲁贸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B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5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71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D43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770</w:t>
            </w:r>
          </w:p>
        </w:tc>
      </w:tr>
      <w:tr w14:paraId="49B9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AB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4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手电筒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2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防水强光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飞利浦、奥克斯、硕森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82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3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0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F24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w:t>
            </w:r>
          </w:p>
        </w:tc>
      </w:tr>
      <w:tr w14:paraId="75AC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D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76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5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消防器材检查卡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913">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F3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4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A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9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7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40</w:t>
            </w:r>
          </w:p>
        </w:tc>
      </w:tr>
      <w:tr w14:paraId="7336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2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A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2F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扎带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84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宽2mm长200mm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59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2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1E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5A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0.09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2B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90</w:t>
            </w:r>
          </w:p>
        </w:tc>
      </w:tr>
      <w:tr w14:paraId="021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5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2A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A3纸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B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2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286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8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5F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1232</w:t>
            </w:r>
          </w:p>
        </w:tc>
      </w:tr>
      <w:tr w14:paraId="7B2B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E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E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11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A4纸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8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8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9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C0A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83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5060</w:t>
            </w:r>
          </w:p>
        </w:tc>
      </w:tr>
      <w:tr w14:paraId="5C1C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6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6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1B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A5纸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F8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D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A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40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1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792</w:t>
            </w:r>
          </w:p>
        </w:tc>
      </w:tr>
      <w:tr w14:paraId="4413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A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22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2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磁性，白墙专用80*100cm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735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19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D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3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330</w:t>
            </w:r>
          </w:p>
        </w:tc>
      </w:tr>
      <w:tr w14:paraId="3F5E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A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5C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1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E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B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AC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62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371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6.6</w:t>
            </w:r>
          </w:p>
        </w:tc>
      </w:tr>
      <w:tr w14:paraId="1DA3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FE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6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白板擦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1F56">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A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73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98E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332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w:t>
            </w:r>
          </w:p>
        </w:tc>
      </w:tr>
      <w:tr w14:paraId="3BB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B1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CB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9A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杯托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58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白色加厚（用于一次性纸杯）</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5DA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57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6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F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68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110</w:t>
            </w:r>
          </w:p>
        </w:tc>
      </w:tr>
      <w:tr w14:paraId="4066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E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1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4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笔记本</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1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A5软皮78张</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亚龙万仕龙、得力、晨光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1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CF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0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EC0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88</w:t>
            </w:r>
          </w:p>
        </w:tc>
      </w:tr>
      <w:tr w14:paraId="14F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79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567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BE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便利贴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四色76*51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DB9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E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7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DA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26.4</w:t>
            </w:r>
          </w:p>
        </w:tc>
      </w:tr>
      <w:tr w14:paraId="7FF6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4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E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54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便利贴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E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四色长条76*19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A9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C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B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E8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r>
      <w:tr w14:paraId="6265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B8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67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8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标签索引贴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F1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荧光大号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A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65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22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4.73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23.65</w:t>
            </w:r>
          </w:p>
        </w:tc>
      </w:tr>
      <w:tr w14:paraId="798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99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2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F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1D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A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4F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F70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CC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10.01</w:t>
            </w:r>
          </w:p>
        </w:tc>
      </w:tr>
      <w:tr w14:paraId="23DA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86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76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C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标签贴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C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蓝色503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51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5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AD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E81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1.43</w:t>
            </w:r>
          </w:p>
        </w:tc>
      </w:tr>
      <w:tr w14:paraId="6B32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E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CD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B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彩色省力长尾票夹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5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AB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4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4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5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87.12</w:t>
            </w:r>
          </w:p>
        </w:tc>
      </w:tr>
      <w:tr w14:paraId="431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2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A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C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6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2#（41mm）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D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C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D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13.97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60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153.67</w:t>
            </w:r>
          </w:p>
        </w:tc>
      </w:tr>
      <w:tr w14:paraId="317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0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1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3#（32mm）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11D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7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54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B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112.42</w:t>
            </w:r>
          </w:p>
        </w:tc>
      </w:tr>
      <w:tr w14:paraId="4303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F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3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6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9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8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3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AE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1A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115.5</w:t>
            </w:r>
          </w:p>
        </w:tc>
      </w:tr>
      <w:tr w14:paraId="41D5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2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5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B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F7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5#（19mm）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A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2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D8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A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75.79</w:t>
            </w:r>
          </w:p>
        </w:tc>
      </w:tr>
      <w:tr w14:paraId="1138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B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C0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D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彩色长尾票夹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6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6#（15mm）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F4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F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4E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8.47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EB9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118.58</w:t>
            </w:r>
          </w:p>
        </w:tc>
      </w:tr>
      <w:tr w14:paraId="4BBF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B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C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B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茶杯</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6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白色骨瓷带盖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EBA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A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B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3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18.15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3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181.5</w:t>
            </w:r>
          </w:p>
        </w:tc>
      </w:tr>
      <w:tr w14:paraId="0EE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1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D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铲子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15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90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AD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75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BC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FE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198</w:t>
            </w:r>
          </w:p>
        </w:tc>
      </w:tr>
      <w:tr w14:paraId="3AB7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0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3C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E2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大号夹子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7F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大号（约夹240张纸）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4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3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3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1B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43</w:t>
            </w:r>
          </w:p>
        </w:tc>
      </w:tr>
      <w:tr w14:paraId="6298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8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3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3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9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牛皮纸（50/包）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2A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971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C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C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572</w:t>
            </w:r>
          </w:p>
        </w:tc>
      </w:tr>
      <w:tr w14:paraId="316D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B9A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E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77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F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5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70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7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27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246.4</w:t>
            </w:r>
          </w:p>
        </w:tc>
      </w:tr>
      <w:tr w14:paraId="5137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6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2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01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B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C7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8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A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6.49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1B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194.7</w:t>
            </w:r>
          </w:p>
        </w:tc>
      </w:tr>
      <w:tr w14:paraId="14C8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AD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4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3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档案盒</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88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B0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C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7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6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994.95</w:t>
            </w:r>
          </w:p>
        </w:tc>
      </w:tr>
      <w:tr w14:paraId="08F8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9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2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地垫</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EC93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120cm*180cm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厚1.6cm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红色 PVC丝圈加厚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柏能、布鲁乐斯、缘初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D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2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8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07B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352</w:t>
            </w:r>
          </w:p>
        </w:tc>
      </w:tr>
      <w:tr w14:paraId="6D44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0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00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9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9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C6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3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1EF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E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10EA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A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79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E7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A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1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025">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000000"/>
                <w:kern w:val="0"/>
                <w:sz w:val="22"/>
                <w:szCs w:val="22"/>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5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B0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216</w:t>
            </w:r>
          </w:p>
        </w:tc>
      </w:tr>
      <w:tr w14:paraId="17CC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6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7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D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电池</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6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0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7EC">
            <w:pPr>
              <w:widowControl/>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F2A">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D2A">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216</w:t>
            </w:r>
          </w:p>
        </w:tc>
      </w:tr>
      <w:tr w14:paraId="46DE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F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C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6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电热水壶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C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1.7L白色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美的、苏泊尔、九阳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5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570">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3AF">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118.34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045">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946.72</w:t>
            </w:r>
          </w:p>
        </w:tc>
      </w:tr>
      <w:tr w14:paraId="5F30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F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E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0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电蚊液套装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6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1器+3液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雷达、超威、润本</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C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9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B9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5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2C8A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A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8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C2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6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CR2016（用于电子钥匙）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1E5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5A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EA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5AC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r>
      <w:tr w14:paraId="6736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B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3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9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3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CR2032（用于电子钥匙）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95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7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AA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r>
      <w:tr w14:paraId="639C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E8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9C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订书钉</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4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8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F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8CC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D73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46.2</w:t>
            </w:r>
          </w:p>
        </w:tc>
      </w:tr>
      <w:tr w14:paraId="670E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D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53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819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大号可旋转，可订100张纸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7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CE9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25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FDD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57.5</w:t>
            </w:r>
          </w:p>
        </w:tc>
      </w:tr>
      <w:tr w14:paraId="204C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C6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1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2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中号省力款，可订10张纸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6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6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1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19D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90</w:t>
            </w:r>
          </w:p>
        </w:tc>
      </w:tr>
      <w:tr w14:paraId="276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2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E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7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订书机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8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中号省力款0467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DB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9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0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F4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42</w:t>
            </w:r>
          </w:p>
        </w:tc>
      </w:tr>
      <w:tr w14:paraId="1CA0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5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D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粉红色A4纸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09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D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0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86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607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340.4</w:t>
            </w:r>
          </w:p>
        </w:tc>
      </w:tr>
      <w:tr w14:paraId="2D71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6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F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公告栏磁贴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E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彩色圆形20个一盒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1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FB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BDE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DD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85.2</w:t>
            </w:r>
          </w:p>
        </w:tc>
      </w:tr>
      <w:tr w14:paraId="7B75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B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C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9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固体胶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FA3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FD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BF4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377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43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1207.8</w:t>
            </w:r>
          </w:p>
        </w:tc>
      </w:tr>
      <w:tr w14:paraId="47FC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D0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C7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7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黑黄警示胶带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0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5cm宽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44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4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E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D1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C0F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60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6E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BF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黑色中性笔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D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2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5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99B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70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686.4</w:t>
            </w:r>
          </w:p>
        </w:tc>
      </w:tr>
      <w:tr w14:paraId="3A6B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FB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B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A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红色中性笔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3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F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3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028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A9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7CE4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A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A71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E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回形针</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EF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3#200枚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9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8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8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A3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152</w:t>
            </w:r>
          </w:p>
        </w:tc>
      </w:tr>
      <w:tr w14:paraId="343D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B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A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4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记号笔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40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10支装混色5黑3红2蓝</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4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22F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9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38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9.8</w:t>
            </w:r>
          </w:p>
        </w:tc>
      </w:tr>
      <w:tr w14:paraId="2340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0A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E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39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夹板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8F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A4标准磨砂款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A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D7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15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6B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r>
      <w:tr w14:paraId="0F21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4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7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剪刀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B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C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1F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880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1F1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w:t>
            </w:r>
          </w:p>
        </w:tc>
      </w:tr>
      <w:tr w14:paraId="27A0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3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7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5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警戒带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9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警戒线、禁止通行等字样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0EF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C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3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3C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20.13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62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100.65</w:t>
            </w:r>
          </w:p>
        </w:tc>
      </w:tr>
      <w:tr w14:paraId="4F66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8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D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7B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卷笔刀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FA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88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EF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A8A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09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r>
      <w:tr w14:paraId="6CE3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A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0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53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矿泉水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54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12.9L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农夫山泉、百岁山、怡宝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AD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E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2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26.84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4D2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805.2</w:t>
            </w:r>
          </w:p>
        </w:tc>
      </w:tr>
      <w:tr w14:paraId="6943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2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6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A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矿泉水（小瓶）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0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350ML/24瓶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农夫山泉、百岁山、泉阳泉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3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0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6F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55D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2EEE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F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5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E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毛巾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06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全棉加厚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洁丽雅、三利、金号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E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64D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FB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103.7</w:t>
            </w:r>
          </w:p>
        </w:tc>
      </w:tr>
      <w:tr w14:paraId="2BF7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3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D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美工刀</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B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中号黄色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1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507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C56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3FE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12.2</w:t>
            </w:r>
          </w:p>
        </w:tc>
      </w:tr>
      <w:tr w14:paraId="2997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73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2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7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泡沫双面胶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8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2mm厚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E7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9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60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64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w:t>
            </w:r>
          </w:p>
        </w:tc>
      </w:tr>
      <w:tr w14:paraId="5CF5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D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F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铅笔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3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20支装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8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19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D0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A6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17.69</w:t>
            </w:r>
          </w:p>
        </w:tc>
      </w:tr>
      <w:tr w14:paraId="193F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F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A6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8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取钉器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D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常规款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9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5B2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6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03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19.52</w:t>
            </w:r>
          </w:p>
        </w:tc>
      </w:tr>
      <w:tr w14:paraId="17AA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17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E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B7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蛇皮袋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2C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编织，可装30只水表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7E2C">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ED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4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A4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66F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1464</w:t>
            </w:r>
          </w:p>
        </w:tc>
      </w:tr>
      <w:tr w14:paraId="78FF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8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4E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1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双面胶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5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36mm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6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5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75B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C1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13.86</w:t>
            </w:r>
          </w:p>
        </w:tc>
      </w:tr>
      <w:tr w14:paraId="053C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3E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B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9E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B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用于饮水机</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6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F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E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05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r>
      <w:tr w14:paraId="1DC4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EF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F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8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9F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E7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EE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952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4D8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4BD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382.8</w:t>
            </w:r>
          </w:p>
        </w:tc>
      </w:tr>
      <w:tr w14:paraId="254E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8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A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C3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塑料收纳箱</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DD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白色透明64*64*38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甜歌、好居乐、佳帮手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8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6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66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D2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2112</w:t>
            </w:r>
          </w:p>
        </w:tc>
      </w:tr>
      <w:tr w14:paraId="27E0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A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49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9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塑料文件袋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5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白色透明按扣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7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7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72D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246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r>
      <w:tr w14:paraId="59F3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8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3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5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塑料文件袋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4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黄色系绳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0D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F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1E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94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138.6</w:t>
            </w:r>
          </w:p>
        </w:tc>
      </w:tr>
      <w:tr w14:paraId="707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C2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D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5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E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柜台笔黑色可粘贴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B6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D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8D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C5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14.3</w:t>
            </w:r>
          </w:p>
        </w:tc>
      </w:tr>
      <w:tr w14:paraId="7834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E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E2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3B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透明胶带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3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宽45mm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F8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3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E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81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35.42</w:t>
            </w:r>
          </w:p>
        </w:tc>
      </w:tr>
      <w:tr w14:paraId="088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C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E1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BCE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透明胶带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7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宽60mm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A1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E6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4.84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7C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29.04</w:t>
            </w:r>
          </w:p>
        </w:tc>
      </w:tr>
      <w:tr w14:paraId="6AF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E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2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4A9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拖线板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F5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8孔/3米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公牛、德力西、雷士</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40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33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0D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9D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r>
      <w:tr w14:paraId="28E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F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56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5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6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抽杆夹透明8mm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4B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4C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6A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0D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w:t>
            </w:r>
          </w:p>
        </w:tc>
      </w:tr>
      <w:tr w14:paraId="77E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FC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3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42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文件夹</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7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双强力</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C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AF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6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C7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116.38</w:t>
            </w:r>
          </w:p>
        </w:tc>
      </w:tr>
      <w:tr w14:paraId="2A6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2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A4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9E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文件架</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F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三层黑色金属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82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FC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D93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161.7</w:t>
            </w:r>
          </w:p>
        </w:tc>
      </w:tr>
      <w:tr w14:paraId="62FC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C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0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65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文件框</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0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五格黑色金属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2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585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9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2B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181.5</w:t>
            </w:r>
          </w:p>
        </w:tc>
      </w:tr>
      <w:tr w14:paraId="322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E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4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1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橡皮</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E2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中号长方形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5CE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0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FE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0.55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1D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33EA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10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B4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3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橡皮筋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3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4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E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F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3A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15.4</w:t>
            </w:r>
          </w:p>
        </w:tc>
      </w:tr>
      <w:tr w14:paraId="30B9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8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9B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修正液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6E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F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E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2F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EB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7F20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C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5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DA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烟灰缸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42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水晶玻璃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45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4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A5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B4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B4A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145.2</w:t>
            </w:r>
          </w:p>
        </w:tc>
      </w:tr>
      <w:tr w14:paraId="418D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60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94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96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一次性PE手套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D7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C4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5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7DA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8.47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EA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42.35</w:t>
            </w:r>
          </w:p>
        </w:tc>
      </w:tr>
      <w:tr w14:paraId="1E1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3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5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3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一次性乳胶pvc手套</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0A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6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F8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8C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7A5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187.55</w:t>
            </w:r>
          </w:p>
        </w:tc>
      </w:tr>
      <w:tr w14:paraId="7A7A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C0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56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6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一次性纸杯</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B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12盎司,印城投LOGO</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B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2D5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14E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0.55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67B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1100</w:t>
            </w:r>
          </w:p>
        </w:tc>
      </w:tr>
      <w:tr w14:paraId="705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1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C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7F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饮水机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01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立式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美的、奥克斯、苏泊尔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4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65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E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25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550</w:t>
            </w:r>
          </w:p>
        </w:tc>
      </w:tr>
      <w:tr w14:paraId="2EF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4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3B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12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印台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275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红色快干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得力、晨光、亚信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ED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6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92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3.74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37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22.44</w:t>
            </w:r>
          </w:p>
        </w:tc>
      </w:tr>
      <w:tr w14:paraId="66A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4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B4A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3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圆珠笔红色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3D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39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5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D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A8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112.2</w:t>
            </w:r>
          </w:p>
        </w:tc>
      </w:tr>
      <w:tr w14:paraId="7774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3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7F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0E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圆珠笔蓝色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D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2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8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F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43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187</w:t>
            </w:r>
          </w:p>
        </w:tc>
      </w:tr>
      <w:tr w14:paraId="22C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ED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0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6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直尺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F3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钢尺40cm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79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70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4A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7B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60AE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4B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8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AA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资料册</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D5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80AB 80页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创易、得力、晨光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9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F3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51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08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r>
      <w:tr w14:paraId="6AAB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FB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56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F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玻璃水</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A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大桶装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立邦、伍尔特、活力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8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7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BF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D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3EC9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6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01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8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3层130抽，纸盒装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FD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D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7E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D8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r>
      <w:tr w14:paraId="029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93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25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9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抽纸</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4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3层200抽，普通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7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B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CF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58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r>
      <w:tr w14:paraId="06D6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33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4A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35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工作服</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8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白大褂</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邦乐华、林医生、简医生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5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77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3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79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249A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21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01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C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鸡毛掸子</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C63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加长可伸缩</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91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A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0F6C">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93F">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BEB">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color w:val="000000"/>
                <w:sz w:val="22"/>
                <w:szCs w:val="22"/>
              </w:rPr>
              <w:t>137.5</w:t>
            </w:r>
          </w:p>
        </w:tc>
      </w:tr>
      <w:tr w14:paraId="20CB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E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0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A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洁厕液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B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600ml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威猛先生、超威、活力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B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C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B5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C3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w:t>
            </w:r>
          </w:p>
        </w:tc>
      </w:tr>
      <w:tr w14:paraId="404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C3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9B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387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酒精湿巾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0E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75度酒精80抽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德佑、可孚、海氏海诺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85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B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AB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2FC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r>
      <w:tr w14:paraId="184F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84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13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F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3F5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55*45（100只/卷）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A1C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2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185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34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B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3052.5</w:t>
            </w:r>
          </w:p>
        </w:tc>
      </w:tr>
      <w:tr w14:paraId="4AF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3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2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1B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垃圾袋</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FA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60*80（50只/卷）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4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9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3F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90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363</w:t>
            </w:r>
          </w:p>
        </w:tc>
      </w:tr>
      <w:tr w14:paraId="5147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8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EE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垃圾篓</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A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得力、美丽雅、佳帮手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6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33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F4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6DA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r>
      <w:tr w14:paraId="26AE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DF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D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89C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抹布</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65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吸水速干毛巾35*75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68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D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0D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A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149.6</w:t>
            </w:r>
          </w:p>
        </w:tc>
      </w:tr>
      <w:tr w14:paraId="2EB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9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D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0FE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笤帚簸箕套装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C5A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塑料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妙洁、佳帮手、美丽雅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4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8D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EE4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06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w:t>
            </w:r>
          </w:p>
        </w:tc>
      </w:tr>
      <w:tr w14:paraId="6571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E3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7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C3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D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海绵头34cm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妙洁、洁丽雅、太太乐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27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2D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C14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6B2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r>
      <w:tr w14:paraId="3A9C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9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FD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7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2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平板36cm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5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25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51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3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308D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B2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E9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拖把</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DB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平板大号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C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6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71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8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280.5</w:t>
            </w:r>
          </w:p>
        </w:tc>
      </w:tr>
      <w:tr w14:paraId="6D8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62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CFD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7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洗洁精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1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立白、白猫、雕牌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57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8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43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10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5DB2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4D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C1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ED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洗手液</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7B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蓝月亮、舒肤佳、滴露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D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B0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A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51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110</w:t>
            </w:r>
          </w:p>
        </w:tc>
      </w:tr>
      <w:tr w14:paraId="12E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9B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8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F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洗衣粉</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6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立白、奥妙、汰渍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A4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9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F66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BF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w:t>
            </w:r>
          </w:p>
        </w:tc>
      </w:tr>
      <w:tr w14:paraId="1A3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37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A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D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旋转拖把套装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933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带桶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C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妙洁、太太乐、美尔雅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8BC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38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50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412.5</w:t>
            </w:r>
          </w:p>
        </w:tc>
      </w:tr>
      <w:tr w14:paraId="5748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6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3F8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1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打印机墨盒（彩色）惠普M281fdw</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22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Color LaserJet Pro MFP M281fdw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BA8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C0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1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7E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2365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18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4730</w:t>
            </w:r>
          </w:p>
        </w:tc>
      </w:tr>
      <w:tr w14:paraId="5C1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D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45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C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打印机墨盒（彩色）佳能c3322l</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E3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佳能c3322l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C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3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AE2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A2F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6468</w:t>
            </w:r>
          </w:p>
        </w:tc>
      </w:tr>
      <w:tr w14:paraId="25F9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E07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0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2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打印机墨盒（彩色）佳能nf645cx</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3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佳能nf645cx</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5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F31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14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5CD">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10560</w:t>
            </w:r>
          </w:p>
        </w:tc>
      </w:tr>
      <w:tr w14:paraId="302B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9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9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8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打印机墨盒KONICA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3A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KONICA MINOLTA bizhub 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63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0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37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0C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665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2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D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AC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打印机墨盒惠普2612A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84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2612A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8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7C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54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FF0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A5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1886.5</w:t>
            </w:r>
          </w:p>
        </w:tc>
      </w:tr>
      <w:tr w14:paraId="5846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1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B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打印机墨盒惠普CC388A</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8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CC388A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3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D00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67C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3A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CBF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2910.6</w:t>
            </w:r>
          </w:p>
        </w:tc>
      </w:tr>
      <w:tr w14:paraId="7CE0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6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14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A21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打印机墨盒惠普M701n</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AD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LaserJet Pro M701n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5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2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F8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AF7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5E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770</w:t>
            </w:r>
          </w:p>
        </w:tc>
      </w:tr>
      <w:tr w14:paraId="066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AB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5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0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打印机墨盒京瓷</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7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京瓷Kyocera TASKalfa 2010 （A3）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D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9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897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5F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7C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r>
      <w:tr w14:paraId="797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E07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E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打印机墨盒京瓷</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8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京瓷TASKalfa2010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A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B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62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r>
      <w:tr w14:paraId="675B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D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A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6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4D4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Epson LQ630K/LQ730K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C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0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A6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FC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09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184.8</w:t>
            </w:r>
          </w:p>
        </w:tc>
      </w:tr>
      <w:tr w14:paraId="372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3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1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D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05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 xml:space="preserve">Epson LQ690K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2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D0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2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FF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3C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88</w:t>
            </w:r>
          </w:p>
        </w:tc>
      </w:tr>
      <w:tr w14:paraId="3946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6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D4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E0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色带</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F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EpsonLQ-635k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8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24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37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42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9B9">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26.4</w:t>
            </w:r>
          </w:p>
        </w:tc>
      </w:tr>
      <w:tr w14:paraId="703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33A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7F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EB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C3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512G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A5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D2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F4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13B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3080</w:t>
            </w:r>
          </w:p>
        </w:tc>
      </w:tr>
      <w:tr w14:paraId="6623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F8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DE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B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79C">
            <w:pPr>
              <w:widowControl/>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000000"/>
                <w:kern w:val="0"/>
                <w:sz w:val="22"/>
                <w:szCs w:val="22"/>
              </w:rPr>
              <w:t>送审资料用2G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42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6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5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4D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155A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4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5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F8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电话机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53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带查询来电/呼出功能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步步高、飞利浦、TCL</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BE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25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321">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126.5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D3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632.5</w:t>
            </w:r>
          </w:p>
        </w:tc>
      </w:tr>
      <w:tr w14:paraId="6455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95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D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翻页笔</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AF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惠普、小米、西沃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D06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42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DD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D9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r>
      <w:tr w14:paraId="2A5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DEC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0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8B1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高清线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F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HDMI2米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惠普、绿联、山泽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2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F1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77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8D2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66</w:t>
            </w:r>
          </w:p>
        </w:tc>
      </w:tr>
      <w:tr w14:paraId="6B40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5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D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313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固态硬盘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7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西部数据、惠普、金士顿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D5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4E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0D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A46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2200</w:t>
            </w:r>
          </w:p>
        </w:tc>
      </w:tr>
      <w:tr w14:paraId="326B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5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A5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计算器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34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大按键大屏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2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得力、晨光、卡西欧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4B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F2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2287">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86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159.5</w:t>
            </w:r>
          </w:p>
        </w:tc>
      </w:tr>
      <w:tr w14:paraId="18A5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8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9E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2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键盘套装</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62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04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B5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C7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104.5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60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1567.5</w:t>
            </w:r>
          </w:p>
        </w:tc>
      </w:tr>
      <w:tr w14:paraId="74AF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E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2F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B7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胶装机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A1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热熔，可装订550张纸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得力、古德、惠普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77B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BD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19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418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6C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836</w:t>
            </w:r>
          </w:p>
        </w:tc>
      </w:tr>
      <w:tr w14:paraId="4665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FB0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F6E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9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路由器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D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3000M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TP-LINK、小米、华为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BB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A0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24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D6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1782</w:t>
            </w:r>
          </w:p>
        </w:tc>
      </w:tr>
      <w:tr w14:paraId="01D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36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35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CFA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内存条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54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DDR4 8G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金士顿、三星、惠普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F81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7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EFE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148.5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F0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742.5</w:t>
            </w:r>
          </w:p>
        </w:tc>
      </w:tr>
      <w:tr w14:paraId="17C5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B6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8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60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鼠标</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BF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BD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B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A8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870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1155</w:t>
            </w:r>
          </w:p>
        </w:tc>
      </w:tr>
      <w:tr w14:paraId="6C4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27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4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D3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网线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23A">
            <w:pPr>
              <w:ind w:firstLine="550" w:firstLineChars="250"/>
              <w:rPr>
                <w:rFonts w:hint="eastAsia" w:ascii="宋体" w:hAnsi="宋体" w:eastAsia="宋体" w:cs="宋体"/>
                <w:i w:val="0"/>
                <w:iCs w:val="0"/>
                <w:color w:val="000000"/>
                <w:sz w:val="22"/>
                <w:szCs w:val="22"/>
                <w:u w:val="none"/>
              </w:rPr>
            </w:pPr>
            <w:r>
              <w:rPr>
                <w:rFonts w:hint="eastAsia" w:ascii="宋体" w:hAnsi="宋体" w:eastAsia="宋体" w:cs="宋体"/>
                <w:color w:val="000000"/>
                <w:sz w:val="22"/>
                <w:szCs w:val="22"/>
              </w:rPr>
              <w:t>超五类</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海康威视、绿联、AMP</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C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E23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51C">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F8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rPr>
              <w:t>330</w:t>
            </w:r>
          </w:p>
        </w:tc>
      </w:tr>
      <w:tr w14:paraId="6AB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4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3D9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0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无线网卡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D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4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8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D55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FFF">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247.5</w:t>
            </w:r>
          </w:p>
        </w:tc>
      </w:tr>
      <w:tr w14:paraId="5B6E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E2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9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显示器</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2AD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LED27寸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康佳、小米、三星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309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1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16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660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723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9900</w:t>
            </w:r>
          </w:p>
        </w:tc>
      </w:tr>
      <w:tr w14:paraId="6C97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D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1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96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小型交换机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BC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TP-LINK、绿联、海康威视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7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2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036">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9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792</w:t>
            </w:r>
          </w:p>
        </w:tc>
      </w:tr>
      <w:tr w14:paraId="70D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7C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8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4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验钞机</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0CC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柜台用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得力、科密、融正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30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C6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43">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962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1760</w:t>
            </w:r>
          </w:p>
        </w:tc>
      </w:tr>
      <w:tr w14:paraId="7614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2C0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D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3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移动硬盘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97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40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BE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9694">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495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45E">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990</w:t>
            </w:r>
          </w:p>
        </w:tc>
      </w:tr>
      <w:tr w14:paraId="293E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A5F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5C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6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移动硬盘</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AB2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FB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2A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A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572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785">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1144</w:t>
            </w:r>
          </w:p>
        </w:tc>
      </w:tr>
      <w:tr w14:paraId="11C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2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2E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8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音响</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D4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无线蓝牙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小米、飞利浦、索尼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FBA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50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37B">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220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06A">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440</w:t>
            </w:r>
          </w:p>
        </w:tc>
      </w:tr>
      <w:tr w14:paraId="6EE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88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3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4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有线网卡</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AA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D5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799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668">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CD2">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385</w:t>
            </w:r>
          </w:p>
        </w:tc>
      </w:tr>
      <w:tr w14:paraId="640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3427"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783ED91A">
            <w:pPr>
              <w:pStyle w:val="2"/>
              <w:rPr>
                <w:rFonts w:hint="default" w:eastAsia="宋体"/>
                <w:lang w:val="en-US" w:eastAsia="zh-CN"/>
              </w:rPr>
            </w:pPr>
            <w:r>
              <w:rPr>
                <w:rFonts w:hint="eastAsia" w:ascii="宋体" w:hAnsi="宋体" w:eastAsia="宋体" w:cs="宋体"/>
                <w:b/>
                <w:bCs/>
                <w:color w:val="000000"/>
                <w:kern w:val="0"/>
                <w:sz w:val="24"/>
                <w:lang w:val="en-US" w:eastAsia="zh-CN"/>
              </w:rPr>
              <w:t>总</w:t>
            </w:r>
            <w:r>
              <w:rPr>
                <w:rFonts w:hint="eastAsia" w:ascii="宋体" w:hAnsi="宋体" w:cs="宋体"/>
                <w:b/>
                <w:bCs/>
                <w:color w:val="000000"/>
                <w:kern w:val="0"/>
                <w:sz w:val="24"/>
                <w:lang w:val="en-US" w:eastAsia="zh-CN"/>
              </w:rPr>
              <w:t xml:space="preserve">     </w:t>
            </w:r>
            <w:r>
              <w:rPr>
                <w:rFonts w:hint="eastAsia" w:ascii="宋体" w:hAnsi="宋体" w:eastAsia="宋体" w:cs="宋体"/>
                <w:b/>
                <w:bCs/>
                <w:color w:val="000000"/>
                <w:kern w:val="0"/>
                <w:sz w:val="24"/>
                <w:lang w:val="en-US" w:eastAsia="zh-CN"/>
              </w:rPr>
              <w:t xml:space="preserve">价（人民币元）               </w:t>
            </w:r>
          </w:p>
        </w:tc>
        <w:tc>
          <w:tcPr>
            <w:tcW w:w="7571"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053EB6CA">
            <w:pPr>
              <w:widowControl/>
              <w:jc w:val="both"/>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大写：</w:t>
            </w:r>
            <w:r>
              <w:rPr>
                <w:rFonts w:hint="eastAsia" w:ascii="宋体" w:hAnsi="宋体" w:eastAsia="宋体" w:cs="宋体"/>
                <w:b/>
                <w:bCs/>
                <w:color w:val="000000"/>
                <w:kern w:val="0"/>
                <w:sz w:val="24"/>
              </w:rPr>
              <w:t>玖万肆仟陆佰零伍圆陆角伍分</w:t>
            </w:r>
          </w:p>
          <w:p w14:paraId="7E2F03EE">
            <w:pPr>
              <w:widowControl/>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color w:val="000000"/>
                <w:kern w:val="0"/>
                <w:sz w:val="24"/>
                <w:lang w:val="en-US" w:eastAsia="zh-CN"/>
              </w:rPr>
              <w:t>小写：94605.65元</w:t>
            </w:r>
          </w:p>
        </w:tc>
      </w:tr>
      <w:tr w14:paraId="6673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099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i w:val="0"/>
                <w:iCs w:val="0"/>
                <w:color w:val="000000"/>
                <w:kern w:val="0"/>
                <w:sz w:val="28"/>
                <w:szCs w:val="28"/>
                <w:u w:val="none"/>
                <w:lang w:val="en-US" w:eastAsia="zh-CN" w:bidi="ar"/>
              </w:rPr>
              <w:t>含13%增值税、含运费、含卸货费等全部费用</w:t>
            </w:r>
          </w:p>
        </w:tc>
      </w:tr>
      <w:tr w14:paraId="0439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099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1106">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ascii="微软雅黑" w:hAnsi="微软雅黑" w:eastAsia="微软雅黑" w:cs="微软雅黑"/>
                <w:i w:val="0"/>
                <w:iCs w:val="0"/>
                <w:caps w:val="0"/>
                <w:color w:val="2E2E2E"/>
                <w:spacing w:val="0"/>
                <w:sz w:val="18"/>
                <w:szCs w:val="18"/>
                <w:shd w:val="clear" w:fill="FFFFFF"/>
              </w:rPr>
              <w:t>供应商的资格要求</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1、符合《中华人民共和国政府采购法》第二十二条规定；</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2、未被“信用中国”网站列入失信被执行人、重大税收违法案件当事人名单、政府采购严重失信行为记录名单；</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3、对于参加报价的供应商，须具有合法的营业执照；</w:t>
            </w:r>
            <w:r>
              <w:rPr>
                <w:rFonts w:hint="eastAsia" w:ascii="微软雅黑" w:hAnsi="微软雅黑" w:eastAsia="微软雅黑" w:cs="微软雅黑"/>
                <w:i w:val="0"/>
                <w:iCs w:val="0"/>
                <w:caps w:val="0"/>
                <w:color w:val="2E2E2E"/>
                <w:spacing w:val="0"/>
                <w:sz w:val="18"/>
                <w:szCs w:val="18"/>
                <w:shd w:val="clear" w:fill="FFFFFF"/>
              </w:rPr>
              <w:br w:type="textWrapping"/>
            </w:r>
            <w:r>
              <w:rPr>
                <w:rFonts w:hint="eastAsia" w:ascii="微软雅黑" w:hAnsi="微软雅黑" w:eastAsia="微软雅黑" w:cs="微软雅黑"/>
                <w:i w:val="0"/>
                <w:iCs w:val="0"/>
                <w:caps w:val="0"/>
                <w:color w:val="2E2E2E"/>
                <w:spacing w:val="0"/>
                <w:sz w:val="18"/>
                <w:szCs w:val="18"/>
                <w:shd w:val="clear" w:fill="FFFFFF"/>
              </w:rPr>
              <w:t>4、本项目报价不接受联合体报价。</w:t>
            </w:r>
          </w:p>
        </w:tc>
      </w:tr>
    </w:tbl>
    <w:p w14:paraId="50494018">
      <w:pPr>
        <w:jc w:val="center"/>
        <w:rPr>
          <w:rFonts w:hint="default"/>
          <w:lang w:val="en-US" w:eastAsia="zh-CN"/>
        </w:rPr>
      </w:pPr>
    </w:p>
    <w:sectPr>
      <w:footerReference r:id="rId3" w:type="default"/>
      <w:pgSz w:w="11906" w:h="16838"/>
      <w:pgMar w:top="816" w:right="612" w:bottom="703" w:left="61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4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35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735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64EAE"/>
    <w:rsid w:val="0B2A2A62"/>
    <w:rsid w:val="1A612292"/>
    <w:rsid w:val="1AF02D5E"/>
    <w:rsid w:val="1B0A53D7"/>
    <w:rsid w:val="1BE6721C"/>
    <w:rsid w:val="1C912825"/>
    <w:rsid w:val="2F27263A"/>
    <w:rsid w:val="2F9434B9"/>
    <w:rsid w:val="30D9635D"/>
    <w:rsid w:val="311C3193"/>
    <w:rsid w:val="32777E92"/>
    <w:rsid w:val="35A2426F"/>
    <w:rsid w:val="379C0C4C"/>
    <w:rsid w:val="39D42797"/>
    <w:rsid w:val="3ECF41BD"/>
    <w:rsid w:val="433A630B"/>
    <w:rsid w:val="489F1DFC"/>
    <w:rsid w:val="59D66D55"/>
    <w:rsid w:val="60632170"/>
    <w:rsid w:val="607C42B2"/>
    <w:rsid w:val="6B1B2721"/>
    <w:rsid w:val="6E09454D"/>
    <w:rsid w:val="72EC0845"/>
    <w:rsid w:val="73F05030"/>
    <w:rsid w:val="7A4A57BD"/>
    <w:rsid w:val="7F8D3FBF"/>
    <w:rsid w:val="7FCC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5834</Words>
  <Characters>7410</Characters>
  <Lines>0</Lines>
  <Paragraphs>0</Paragraphs>
  <TotalTime>10</TotalTime>
  <ScaleCrop>false</ScaleCrop>
  <LinksUpToDate>false</LinksUpToDate>
  <CharactersWithSpaces>7452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2025-04-07T05:51:00Z</dcterms:created>
  <dc:creator>Administrator</dc:creator>
  <cp:lastModifiedBy>路小莓</cp:lastModifiedBy>
  <cp:lastPrinted>2025-05-12T00:43:00Z</cp:lastPrinted>
  <dcterms:modified xsi:type="dcterms:W3CDTF">2025-06-10T08:57:02Z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462CAA1FB7234BE9A7BBAA914F4F6381_13</vt:lpwstr>
  </property>
</Properties>
</file>