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181EAF">
      <w:pPr>
        <w:jc w:val="center"/>
        <w:rPr>
          <w:rFonts w:hint="eastAsia" w:asciiTheme="minorEastAsia" w:hAnsiTheme="minorEastAsia"/>
          <w:b/>
          <w:spacing w:val="-6"/>
          <w:sz w:val="32"/>
          <w:szCs w:val="32"/>
          <w:lang w:val="en-US" w:eastAsia="zh-CN"/>
        </w:rPr>
      </w:pPr>
      <w:bookmarkStart w:id="0" w:name="_GoBack"/>
      <w:r>
        <w:rPr>
          <w:rFonts w:hint="eastAsia" w:asciiTheme="minorEastAsia" w:hAnsiTheme="minorEastAsia"/>
          <w:b/>
          <w:spacing w:val="-6"/>
          <w:sz w:val="32"/>
          <w:szCs w:val="32"/>
          <w:lang w:val="en-US" w:eastAsia="zh-CN"/>
        </w:rPr>
        <w:t>启东市吕四自来水厂有限公司</w:t>
      </w:r>
    </w:p>
    <w:p w14:paraId="180F08C4">
      <w:pPr>
        <w:jc w:val="center"/>
        <w:rPr>
          <w:rFonts w:hint="eastAsia" w:asciiTheme="minorEastAsia" w:hAnsiTheme="minorEastAsia" w:eastAsiaTheme="minorEastAsia"/>
          <w:b/>
          <w:spacing w:val="0"/>
          <w:sz w:val="32"/>
          <w:szCs w:val="32"/>
          <w:lang w:val="en-US" w:eastAsia="zh-CN"/>
        </w:rPr>
      </w:pPr>
      <w:r>
        <w:rPr>
          <w:rFonts w:hint="eastAsia" w:asciiTheme="minorEastAsia" w:hAnsiTheme="minorEastAsia"/>
          <w:b/>
          <w:spacing w:val="-6"/>
          <w:sz w:val="32"/>
          <w:szCs w:val="32"/>
          <w:lang w:val="en-US" w:eastAsia="zh-CN"/>
        </w:rPr>
        <w:t>2025-2026年度办公用品电脑耗材计划采购项目招标</w:t>
      </w:r>
      <w:r>
        <w:rPr>
          <w:rFonts w:hint="eastAsia" w:asciiTheme="minorEastAsia" w:hAnsiTheme="minorEastAsia" w:eastAsiaTheme="minorEastAsia"/>
          <w:b/>
          <w:spacing w:val="0"/>
          <w:sz w:val="32"/>
          <w:szCs w:val="32"/>
          <w:lang w:val="en-US" w:eastAsia="zh-CN"/>
        </w:rPr>
        <w:t>公告</w:t>
      </w:r>
    </w:p>
    <w:p w14:paraId="5ACD4742">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启东市吕四自来水厂有限公司2025-2026年度办公用品电脑耗材计划采购项目即将实施，现就该项目进行招标采购。</w:t>
      </w:r>
    </w:p>
    <w:p w14:paraId="4F220D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一、采购需求：详见附件《</w:t>
      </w:r>
      <w:r>
        <w:rPr>
          <w:rFonts w:hint="eastAsia" w:ascii="宋体" w:hAnsi="宋体" w:eastAsia="宋体"/>
          <w:sz w:val="24"/>
          <w:szCs w:val="24"/>
          <w:lang w:val="en-US" w:eastAsia="zh-CN"/>
        </w:rPr>
        <w:t>启东市吕四自来水厂有限公司2025-2026年度办公用品电脑耗材计划采购项目报价清单</w:t>
      </w:r>
      <w:r>
        <w:rPr>
          <w:rFonts w:hint="eastAsia" w:ascii="宋体" w:hAnsi="宋体" w:eastAsia="宋体" w:cs="宋体"/>
          <w:sz w:val="24"/>
          <w:szCs w:val="24"/>
          <w:lang w:val="en-US" w:eastAsia="zh-CN"/>
        </w:rPr>
        <w:t>》。</w:t>
      </w:r>
    </w:p>
    <w:p w14:paraId="3C34D016">
      <w:pPr>
        <w:pStyle w:val="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二、</w:t>
      </w:r>
      <w:r>
        <w:rPr>
          <w:rFonts w:hint="eastAsia" w:asciiTheme="minorEastAsia" w:hAnsiTheme="minorEastAsia" w:eastAsiaTheme="minorEastAsia" w:cstheme="minorEastAsia"/>
          <w:color w:val="000000"/>
          <w:sz w:val="24"/>
          <w:szCs w:val="24"/>
        </w:rPr>
        <w:t>约定事项</w:t>
      </w:r>
    </w:p>
    <w:p w14:paraId="2044F9BD">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.供货周期</w:t>
      </w:r>
      <w:r>
        <w:rPr>
          <w:rFonts w:hint="eastAsia" w:asciiTheme="minorEastAsia" w:hAnsiTheme="minorEastAsia" w:eastAsiaTheme="minorEastAsia" w:cstheme="minorEastAsia"/>
          <w:color w:val="auto"/>
          <w:sz w:val="24"/>
          <w:szCs w:val="24"/>
          <w:highlight w:val="none"/>
        </w:rPr>
        <w:t>要求：</w:t>
      </w:r>
      <w:r>
        <w:rPr>
          <w:rFonts w:hint="eastAsia" w:asciiTheme="minorEastAsia" w:hAnsiTheme="minorEastAsia" w:eastAsiaTheme="minorEastAsia" w:cstheme="minorEastAsia"/>
          <w:color w:val="auto"/>
          <w:sz w:val="24"/>
          <w:szCs w:val="24"/>
          <w:highlight w:val="none"/>
          <w:lang w:val="en-US" w:eastAsia="zh-CN"/>
        </w:rPr>
        <w:t>1年（自合同签订之日起）。</w:t>
      </w:r>
    </w:p>
    <w:p w14:paraId="2F7C18C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2.履约保证金交纳要求：成交金额的10%。成交供应商的履约保证金须在成交通知书发出之日起至合同签订前汇入采购单位账户（应当银行转账、网银形式提交），成交供应商凭成交通知书与采购单位签订合同。超期或未有协商，则视为自动放弃成交资格。</w:t>
      </w:r>
    </w:p>
    <w:p w14:paraId="5CD84D5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1、成交供应商全部履约合同义务，经采购单位验收合格无质量、进度等问题的，采购人在履约期结束且验收合格后一次性退还履约保证金。</w:t>
      </w:r>
    </w:p>
    <w:p w14:paraId="2FE7F39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shd w:val="clear" w:fill="FFFFFF"/>
        </w:rPr>
      </w:pPr>
      <w:r>
        <w:rPr>
          <w:rFonts w:hint="eastAsia" w:asciiTheme="minorEastAsia" w:hAnsiTheme="minorEastAsia" w:eastAsiaTheme="minorEastAsia" w:cstheme="minorEastAsia"/>
          <w:i w:val="0"/>
          <w:iCs w:val="0"/>
          <w:caps w:val="0"/>
          <w:color w:val="666666"/>
          <w:spacing w:val="0"/>
          <w:sz w:val="24"/>
          <w:szCs w:val="24"/>
          <w:shd w:val="clear" w:fill="FFFFFF"/>
        </w:rPr>
        <w:t>2、发生以下情况的，履约保证金不予退还或部分退还：    </w:t>
      </w:r>
    </w:p>
    <w:p w14:paraId="168DE64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（1）签订合同后，成交供应商不履行合同义务的，采购单位有权全额扣除履约保证金，全额不予退还，同时采购单位亦有权终止合同，成交供应商还须承担相应的法律赔偿责任。</w:t>
      </w:r>
    </w:p>
    <w:p w14:paraId="269830F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2）成交供应商在履约过程中发生违约行为（在收送货期间无理由拒绝收送货、材料质量或数量上不符合采购人要求、接采购人通知后不及时送货等），给采购单位造成损失的，采购单位有权在成交供应商缴纳的履约保证金中予以扣款，以弥补采购单位经济损失，不足的部分成交供应商另外补齐。</w:t>
      </w:r>
    </w:p>
    <w:p w14:paraId="32EC3A9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（3）如由于成交供应商原因，中途停止供货的，履约保证金不予退还。</w:t>
      </w:r>
    </w:p>
    <w:p w14:paraId="51FE87F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3.质保要求：1年以上。</w:t>
      </w:r>
    </w:p>
    <w:p w14:paraId="5318528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666666"/>
          <w:spacing w:val="0"/>
          <w:sz w:val="24"/>
          <w:szCs w:val="24"/>
          <w:shd w:val="clear" w:fill="FFFFFF"/>
        </w:rPr>
        <w:t>4.开标时间、地点：请于</w:t>
      </w:r>
      <w:r>
        <w:rPr>
          <w:rStyle w:val="8"/>
          <w:rFonts w:hint="eastAsia" w:asciiTheme="minorEastAsia" w:hAnsiTheme="minorEastAsia" w:eastAsiaTheme="minorEastAsia" w:cstheme="minorEastAsia"/>
          <w:i w:val="0"/>
          <w:iCs w:val="0"/>
          <w:caps w:val="0"/>
          <w:color w:val="666666"/>
          <w:spacing w:val="0"/>
          <w:sz w:val="24"/>
          <w:szCs w:val="24"/>
          <w:u w:val="single"/>
          <w:shd w:val="clear" w:fill="FFFFFF"/>
        </w:rPr>
        <w:t>2025年</w:t>
      </w:r>
      <w:r>
        <w:rPr>
          <w:rStyle w:val="8"/>
          <w:rFonts w:hint="eastAsia" w:asciiTheme="minorEastAsia" w:hAnsiTheme="minorEastAsia" w:eastAsiaTheme="minorEastAsia" w:cstheme="minorEastAsia"/>
          <w:i w:val="0"/>
          <w:iCs w:val="0"/>
          <w:caps w:val="0"/>
          <w:color w:val="666666"/>
          <w:spacing w:val="0"/>
          <w:sz w:val="24"/>
          <w:szCs w:val="24"/>
          <w:u w:val="single"/>
          <w:shd w:val="clear" w:fill="FFFFFF"/>
          <w:lang w:val="en-US" w:eastAsia="zh-CN"/>
        </w:rPr>
        <w:t>6</w:t>
      </w:r>
      <w:r>
        <w:rPr>
          <w:rStyle w:val="8"/>
          <w:rFonts w:hint="eastAsia" w:asciiTheme="minorEastAsia" w:hAnsiTheme="minorEastAsia" w:eastAsiaTheme="minorEastAsia" w:cstheme="minorEastAsia"/>
          <w:i w:val="0"/>
          <w:iCs w:val="0"/>
          <w:caps w:val="0"/>
          <w:color w:val="666666"/>
          <w:spacing w:val="0"/>
          <w:sz w:val="24"/>
          <w:szCs w:val="24"/>
          <w:u w:val="single"/>
          <w:shd w:val="clear" w:fill="FFFFFF"/>
        </w:rPr>
        <w:t>月</w:t>
      </w:r>
      <w:r>
        <w:rPr>
          <w:rStyle w:val="8"/>
          <w:rFonts w:hint="eastAsia" w:asciiTheme="minorEastAsia" w:hAnsiTheme="minorEastAsia" w:eastAsiaTheme="minorEastAsia" w:cstheme="minorEastAsia"/>
          <w:i w:val="0"/>
          <w:iCs w:val="0"/>
          <w:caps w:val="0"/>
          <w:color w:val="666666"/>
          <w:spacing w:val="0"/>
          <w:sz w:val="24"/>
          <w:szCs w:val="24"/>
          <w:u w:val="single"/>
          <w:shd w:val="clear" w:fill="FFFFFF"/>
          <w:lang w:val="en-US" w:eastAsia="zh-CN"/>
        </w:rPr>
        <w:t>9日下午14</w:t>
      </w:r>
      <w:r>
        <w:rPr>
          <w:rStyle w:val="8"/>
          <w:rFonts w:hint="eastAsia" w:asciiTheme="minorEastAsia" w:hAnsiTheme="minorEastAsia" w:eastAsiaTheme="minorEastAsia" w:cstheme="minorEastAsia"/>
          <w:i w:val="0"/>
          <w:iCs w:val="0"/>
          <w:caps w:val="0"/>
          <w:color w:val="666666"/>
          <w:spacing w:val="0"/>
          <w:sz w:val="24"/>
          <w:szCs w:val="24"/>
          <w:u w:val="single"/>
          <w:shd w:val="clear" w:fill="FFFFFF"/>
        </w:rPr>
        <w:t>:</w:t>
      </w:r>
      <w:r>
        <w:rPr>
          <w:rStyle w:val="8"/>
          <w:rFonts w:hint="eastAsia" w:asciiTheme="minorEastAsia" w:hAnsiTheme="minorEastAsia" w:eastAsiaTheme="minorEastAsia" w:cstheme="minorEastAsia"/>
          <w:i w:val="0"/>
          <w:iCs w:val="0"/>
          <w:caps w:val="0"/>
          <w:color w:val="666666"/>
          <w:spacing w:val="0"/>
          <w:sz w:val="24"/>
          <w:szCs w:val="24"/>
          <w:u w:val="single"/>
          <w:shd w:val="clear" w:fill="FFFFFF"/>
          <w:lang w:val="en-US" w:eastAsia="zh-CN"/>
        </w:rPr>
        <w:t>30</w:t>
      </w:r>
      <w:r>
        <w:rPr>
          <w:rStyle w:val="8"/>
          <w:rFonts w:hint="eastAsia" w:asciiTheme="minorEastAsia" w:hAnsiTheme="minorEastAsia" w:eastAsiaTheme="minorEastAsia" w:cstheme="minorEastAsia"/>
          <w:i w:val="0"/>
          <w:iCs w:val="0"/>
          <w:caps w:val="0"/>
          <w:color w:val="666666"/>
          <w:spacing w:val="0"/>
          <w:sz w:val="24"/>
          <w:szCs w:val="24"/>
          <w:u w:val="single"/>
          <w:shd w:val="clear" w:fill="FFFFFF"/>
        </w:rPr>
        <w:t>时</w:t>
      </w:r>
      <w:r>
        <w:rPr>
          <w:rFonts w:hint="eastAsia" w:asciiTheme="minorEastAsia" w:hAnsiTheme="minorEastAsia" w:eastAsiaTheme="minorEastAsia" w:cstheme="minorEastAsia"/>
          <w:i w:val="0"/>
          <w:iCs w:val="0"/>
          <w:caps w:val="0"/>
          <w:color w:val="666666"/>
          <w:spacing w:val="0"/>
          <w:sz w:val="24"/>
          <w:szCs w:val="24"/>
          <w:shd w:val="clear" w:fill="FFFFFF"/>
        </w:rPr>
        <w:t>携报价资料在</w:t>
      </w:r>
      <w:r>
        <w:rPr>
          <w:rFonts w:hint="eastAsia" w:asciiTheme="minorEastAsia" w:hAnsiTheme="minorEastAsia" w:eastAsiaTheme="minorEastAsia" w:cstheme="minorEastAsia"/>
          <w:b/>
          <w:bCs/>
          <w:i w:val="0"/>
          <w:iCs w:val="0"/>
          <w:caps w:val="0"/>
          <w:color w:val="666666"/>
          <w:spacing w:val="0"/>
          <w:sz w:val="24"/>
          <w:szCs w:val="24"/>
          <w:u w:val="single"/>
          <w:shd w:val="clear" w:fill="FFFFFF"/>
        </w:rPr>
        <w:t>启东市汇龙镇金沙江路672号</w:t>
      </w:r>
      <w:r>
        <w:rPr>
          <w:rStyle w:val="8"/>
          <w:rFonts w:hint="eastAsia" w:asciiTheme="minorEastAsia" w:hAnsiTheme="minorEastAsia" w:eastAsiaTheme="minorEastAsia" w:cstheme="minorEastAsia"/>
          <w:i w:val="0"/>
          <w:iCs w:val="0"/>
          <w:caps w:val="0"/>
          <w:color w:val="666666"/>
          <w:spacing w:val="0"/>
          <w:sz w:val="24"/>
          <w:szCs w:val="24"/>
          <w:u w:val="single"/>
          <w:shd w:val="clear" w:fill="FFFFFF"/>
        </w:rPr>
        <w:t>启东市城投集团二楼开标室</w:t>
      </w:r>
      <w:r>
        <w:rPr>
          <w:rFonts w:hint="eastAsia" w:asciiTheme="minorEastAsia" w:hAnsiTheme="minorEastAsia" w:eastAsiaTheme="minorEastAsia" w:cstheme="minorEastAsia"/>
          <w:i w:val="0"/>
          <w:iCs w:val="0"/>
          <w:caps w:val="0"/>
          <w:color w:val="666666"/>
          <w:spacing w:val="0"/>
          <w:sz w:val="24"/>
          <w:szCs w:val="24"/>
          <w:shd w:val="clear" w:fill="FFFFFF"/>
        </w:rPr>
        <w:t>参与投标报价。</w:t>
      </w:r>
    </w:p>
    <w:p w14:paraId="13EE31C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5.投标资料要求：</w:t>
      </w:r>
    </w:p>
    <w:p w14:paraId="63EB652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授权委托人须携带</w:t>
      </w:r>
      <w:r>
        <w:rPr>
          <w:rFonts w:hint="eastAsia" w:asciiTheme="minorEastAsia" w:hAnsiTheme="minorEastAsia" w:eastAsiaTheme="minorEastAsia" w:cstheme="minorEastAsia"/>
          <w:i w:val="0"/>
          <w:iCs w:val="0"/>
          <w:caps w:val="0"/>
          <w:color w:val="666666"/>
          <w:spacing w:val="0"/>
          <w:sz w:val="24"/>
          <w:szCs w:val="24"/>
          <w:u w:val="single"/>
          <w:shd w:val="clear" w:fill="FFFFFF"/>
        </w:rPr>
        <w:t>企业营业执照复印件</w:t>
      </w:r>
      <w:r>
        <w:rPr>
          <w:rFonts w:hint="eastAsia" w:asciiTheme="minorEastAsia" w:hAnsiTheme="minorEastAsia" w:eastAsiaTheme="minorEastAsia" w:cstheme="minorEastAsia"/>
          <w:i w:val="0"/>
          <w:iCs w:val="0"/>
          <w:caps w:val="0"/>
          <w:color w:val="666666"/>
          <w:spacing w:val="0"/>
          <w:sz w:val="24"/>
          <w:szCs w:val="24"/>
          <w:shd w:val="clear" w:fill="FFFFFF"/>
        </w:rPr>
        <w:t>、</w:t>
      </w:r>
      <w:r>
        <w:rPr>
          <w:rFonts w:hint="eastAsia" w:asciiTheme="minorEastAsia" w:hAnsiTheme="minorEastAsia" w:eastAsiaTheme="minorEastAsia" w:cstheme="minorEastAsia"/>
          <w:i w:val="0"/>
          <w:iCs w:val="0"/>
          <w:caps w:val="0"/>
          <w:color w:val="666666"/>
          <w:spacing w:val="0"/>
          <w:sz w:val="24"/>
          <w:szCs w:val="24"/>
          <w:u w:val="single"/>
          <w:shd w:val="clear" w:fill="FFFFFF"/>
        </w:rPr>
        <w:t>授权委托书原件</w:t>
      </w:r>
      <w:r>
        <w:rPr>
          <w:rFonts w:hint="eastAsia" w:asciiTheme="minorEastAsia" w:hAnsiTheme="minorEastAsia" w:eastAsiaTheme="minorEastAsia" w:cstheme="minorEastAsia"/>
          <w:i w:val="0"/>
          <w:iCs w:val="0"/>
          <w:caps w:val="0"/>
          <w:color w:val="666666"/>
          <w:spacing w:val="0"/>
          <w:sz w:val="24"/>
          <w:szCs w:val="24"/>
          <w:shd w:val="clear" w:fill="FFFFFF"/>
        </w:rPr>
        <w:t>、</w:t>
      </w:r>
      <w:r>
        <w:rPr>
          <w:rFonts w:hint="eastAsia" w:asciiTheme="minorEastAsia" w:hAnsiTheme="minorEastAsia" w:eastAsiaTheme="minorEastAsia" w:cstheme="minorEastAsia"/>
          <w:i w:val="0"/>
          <w:iCs w:val="0"/>
          <w:caps w:val="0"/>
          <w:color w:val="666666"/>
          <w:spacing w:val="0"/>
          <w:sz w:val="24"/>
          <w:szCs w:val="24"/>
          <w:u w:val="single"/>
          <w:shd w:val="clear" w:fill="FFFFFF"/>
        </w:rPr>
        <w:t>本人身份证正反面复印件</w:t>
      </w:r>
      <w:r>
        <w:rPr>
          <w:rFonts w:hint="eastAsia" w:asciiTheme="minorEastAsia" w:hAnsiTheme="minorEastAsia" w:eastAsiaTheme="minorEastAsia" w:cstheme="minorEastAsia"/>
          <w:i w:val="0"/>
          <w:iCs w:val="0"/>
          <w:caps w:val="0"/>
          <w:color w:val="666666"/>
          <w:spacing w:val="0"/>
          <w:sz w:val="24"/>
          <w:szCs w:val="24"/>
          <w:shd w:val="clear" w:fill="FFFFFF"/>
        </w:rPr>
        <w:t>、</w:t>
      </w:r>
      <w:r>
        <w:rPr>
          <w:rFonts w:hint="eastAsia" w:asciiTheme="minorEastAsia" w:hAnsiTheme="minorEastAsia" w:eastAsiaTheme="minorEastAsia" w:cstheme="minorEastAsia"/>
          <w:i w:val="0"/>
          <w:iCs w:val="0"/>
          <w:caps w:val="0"/>
          <w:color w:val="666666"/>
          <w:spacing w:val="0"/>
          <w:sz w:val="24"/>
          <w:szCs w:val="24"/>
          <w:u w:val="single"/>
          <w:shd w:val="clear" w:fill="FFFFFF"/>
        </w:rPr>
        <w:t>投标函原件、报价清单（必须按提供的样表格式填写报价，所有涉及报价的页面均必须加盖单位公章，资格审查和报价表须分开密封，否则视为无效报价文件），以上材料均需加盖投标人公章，投标文件装订成册密封并于封口处加盖投标人公章（不允许使用活页夹、拉杆夹、文件夹、塑料方便式书脊（插入式或穿孔式）装订），密封袋及投标文件封面上标明：招标人名称、项目名称、投标人名称，否则将作废标处理。</w:t>
      </w:r>
    </w:p>
    <w:p w14:paraId="29F1A8C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注：提供复印件的材料应提供原件备查。</w:t>
      </w:r>
    </w:p>
    <w:p w14:paraId="2A8363C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6.报价要求：</w:t>
      </w:r>
    </w:p>
    <w:p w14:paraId="292FE41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本项目招标控制价（含税）为人民币</w:t>
      </w:r>
      <w:r>
        <w:rPr>
          <w:rFonts w:hint="eastAsia" w:ascii="宋体" w:hAnsi="宋体" w:eastAsia="宋体" w:cs="宋体"/>
          <w:color w:val="000000"/>
          <w:kern w:val="0"/>
          <w:sz w:val="22"/>
          <w:szCs w:val="22"/>
          <w:u w:val="single"/>
        </w:rPr>
        <w:t>94605.65</w:t>
      </w:r>
      <w:r>
        <w:rPr>
          <w:rFonts w:hint="eastAsia" w:asciiTheme="minorEastAsia" w:hAnsiTheme="minorEastAsia" w:eastAsiaTheme="minorEastAsia" w:cstheme="minorEastAsia"/>
          <w:i w:val="0"/>
          <w:iCs w:val="0"/>
          <w:caps w:val="0"/>
          <w:color w:val="666666"/>
          <w:spacing w:val="0"/>
          <w:sz w:val="24"/>
          <w:szCs w:val="24"/>
          <w:u w:val="single"/>
          <w:shd w:val="clear" w:fill="FFFFFF"/>
        </w:rPr>
        <w:t>元</w:t>
      </w:r>
      <w:r>
        <w:rPr>
          <w:rFonts w:hint="eastAsia" w:asciiTheme="minorEastAsia" w:hAnsiTheme="minorEastAsia" w:eastAsiaTheme="minorEastAsia" w:cstheme="minorEastAsia"/>
          <w:i w:val="0"/>
          <w:iCs w:val="0"/>
          <w:caps w:val="0"/>
          <w:color w:val="666666"/>
          <w:spacing w:val="0"/>
          <w:sz w:val="24"/>
          <w:szCs w:val="24"/>
          <w:shd w:val="clear" w:fill="FFFFFF"/>
        </w:rPr>
        <w:t>（大写：</w:t>
      </w:r>
      <w:r>
        <w:rPr>
          <w:rFonts w:hint="eastAsia" w:ascii="宋体" w:hAnsi="宋体" w:eastAsia="宋体" w:cs="宋体"/>
          <w:b w:val="0"/>
          <w:bCs w:val="0"/>
          <w:color w:val="000000"/>
          <w:kern w:val="0"/>
          <w:sz w:val="24"/>
          <w:u w:val="single"/>
        </w:rPr>
        <w:t>玖万肆仟陆佰零伍圆陆角伍分</w:t>
      </w:r>
      <w:r>
        <w:rPr>
          <w:rFonts w:hint="eastAsia" w:asciiTheme="minorEastAsia" w:hAnsiTheme="minorEastAsia" w:eastAsiaTheme="minorEastAsia" w:cstheme="minorEastAsia"/>
          <w:i w:val="0"/>
          <w:iCs w:val="0"/>
          <w:caps w:val="0"/>
          <w:color w:val="666666"/>
          <w:spacing w:val="0"/>
          <w:sz w:val="24"/>
          <w:szCs w:val="24"/>
          <w:shd w:val="clear" w:fill="FFFFFF"/>
        </w:rPr>
        <w:t>），高于或等于招标控制价的为无效报价，最低价中标。投标报价保留两位小数，否则为无效报价，作废标处理。</w:t>
      </w:r>
    </w:p>
    <w:p w14:paraId="49E1A0A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7.报价费用说明：</w:t>
      </w:r>
    </w:p>
    <w:p w14:paraId="166AD67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（1）本项目采取固定单价报价，各报价人需考虑投标时每项的分项综合单价报价与分项最高限价相比的下浮率必须一致。</w:t>
      </w:r>
    </w:p>
    <w:p w14:paraId="20FAFB9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2）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1FE0EC2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3）投标人的投标报价应包括货物的制作、运输（含上下人力费）、保险、装卸、配件、13%税金、现场安装技术指导、售后服务等所有费用，和政策性文件规定及合同包含的所有风险、责任等各项应有费用，即招标物交付使用前的所有费用以及免保期内的服务费用。</w:t>
      </w:r>
    </w:p>
    <w:p w14:paraId="0F0F8CE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各供应商在报价时请充分考虑各种因素。</w:t>
      </w:r>
    </w:p>
    <w:p w14:paraId="465D7A5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8.付款方式：</w:t>
      </w:r>
    </w:p>
    <w:p w14:paraId="19B75DE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（1）采购资金的支付方式：银行转账，由采购人按相关财务支付规定办理支付手续。</w:t>
      </w:r>
    </w:p>
    <w:p w14:paraId="7F189AD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（2）采购资金的支付时间、条件：</w:t>
      </w:r>
    </w:p>
    <w:p w14:paraId="740DEAA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本次采购量为预估量，最终结算按每次实际采购量计，每次供货完毕并经验收合格后，采购人通知并收到成交供应商相应的增值税专用发票后30天内支付该批订单的80%货款。尾款在质保期后收到成交供应商相应的增值税专用发票后一次性付清。</w:t>
      </w:r>
    </w:p>
    <w:p w14:paraId="53591B3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9.验收要求：中标人签订合同后在招标人规定的时间内，必须将符合招标文件要求的所有合格货物送到指定地点，由采购人相关人员对所供货物进行外观和数量清点，并在相关文书签字确认。</w:t>
      </w:r>
    </w:p>
    <w:p w14:paraId="403A8C6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10.售后服务要求：供应商报价时须承诺所供货物的免费质保期为壹年（含)以上（原厂质保期高于供应商承诺质保期的，按原厂质保期计算。自验收合格报告签字确认日起，开始进入质保期）。质保期内，因供货方所供货物的制造质量出现问题，供货方在接采购方通知后12小时内，情况紧急时8小时内,派人员赶到采购方现场，免费排除问题。如供货方逾期不予答复和处理，则视为采购方上述要求已被接受。供货方应承担采购方自行补救而发生的一切损失和费用，采购方有权在保证金中直接扣除。如保证金不够支持本次损失费用，采购方有权向供货方索赔，且视质量引起出现问题造成的严重负面影响的将列入黑名单，不得再参与启东市吕四自来水厂有限公司的采购项目。</w:t>
      </w:r>
    </w:p>
    <w:p w14:paraId="281E9E3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11.其他：（1）请报价单位认真核算、如实报价，如发现虚假报价的，该单位今后将记入采购人招标市场的黑名单；（2）符合采购需求且总报价最低者成交。若报价最低者有相同时，则通过抽签方式确定成交供应商。（3）投标人不足三家或经评审有效投标人不足三家的，将组织重新招标。（4）当成交供应商放弃成交、因不可抗力不能履行合同、不按照询价文件要求提交履约保证金，或者被查实存在影响成交结果的违法行为等情形，不符合成交条件的，采购人可依法重新招标。（5）合同期限:自合同签订之日起壹年或采购金额满合同价后合同终止。</w:t>
      </w:r>
    </w:p>
    <w:p w14:paraId="4D756559">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Style w:val="9"/>
          <w:rFonts w:hint="eastAsia" w:asciiTheme="minorEastAsia" w:hAnsiTheme="minorEastAsia" w:eastAsiaTheme="minorEastAsia" w:cstheme="minorEastAsia"/>
          <w:kern w:val="0"/>
          <w:sz w:val="24"/>
          <w:szCs w:val="24"/>
          <w:highlight w:val="none"/>
          <w:lang w:val="en-US" w:eastAsia="zh-CN" w:bidi="ar-SA"/>
        </w:rPr>
      </w:pPr>
    </w:p>
    <w:p w14:paraId="57D016B1">
      <w:pPr>
        <w:pStyle w:val="2"/>
        <w:rPr>
          <w:rFonts w:hint="eastAsia"/>
          <w:lang w:val="en-US" w:eastAsia="zh-CN"/>
        </w:rPr>
      </w:pPr>
    </w:p>
    <w:p w14:paraId="1E634825">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启东市吕四自来水厂有限公司</w:t>
      </w:r>
    </w:p>
    <w:p w14:paraId="00FD6882">
      <w:pPr>
        <w:keepNext w:val="0"/>
        <w:keepLines w:val="0"/>
        <w:pageBreakBefore w:val="0"/>
        <w:widowControl w:val="0"/>
        <w:kinsoku/>
        <w:wordWrap/>
        <w:overflowPunct/>
        <w:topLinePunct w:val="0"/>
        <w:autoSpaceDE/>
        <w:autoSpaceDN/>
        <w:bidi w:val="0"/>
        <w:adjustRightInd/>
        <w:snapToGrid/>
        <w:spacing w:line="360" w:lineRule="auto"/>
        <w:jc w:val="right"/>
        <w:textAlignment w:val="auto"/>
        <w:rPr>
          <w:rStyle w:val="9"/>
          <w:rFonts w:hint="eastAsia" w:asciiTheme="minorEastAsia" w:hAnsiTheme="minorEastAsia" w:eastAsiaTheme="minorEastAsia" w:cstheme="minorEastAsia"/>
          <w:kern w:val="0"/>
          <w:sz w:val="24"/>
          <w:szCs w:val="24"/>
          <w:highlight w:val="none"/>
          <w:lang w:val="en-US" w:eastAsia="zh-CN" w:bidi="ar-SA"/>
        </w:rPr>
      </w:pPr>
      <w:r>
        <w:rPr>
          <w:rStyle w:val="9"/>
          <w:rFonts w:hint="eastAsia" w:asciiTheme="minorEastAsia" w:hAnsiTheme="minorEastAsia" w:eastAsiaTheme="minorEastAsia" w:cstheme="minorEastAsia"/>
          <w:kern w:val="0"/>
          <w:sz w:val="24"/>
          <w:szCs w:val="24"/>
          <w:highlight w:val="none"/>
          <w:lang w:val="en-US" w:eastAsia="zh-CN" w:bidi="ar-SA"/>
        </w:rPr>
        <w:t>2025年</w:t>
      </w:r>
      <w:r>
        <w:rPr>
          <w:rStyle w:val="9"/>
          <w:rFonts w:hint="eastAsia" w:asciiTheme="minorEastAsia" w:hAnsiTheme="minorEastAsia" w:cstheme="minorEastAsia"/>
          <w:kern w:val="0"/>
          <w:sz w:val="24"/>
          <w:szCs w:val="24"/>
          <w:highlight w:val="none"/>
          <w:lang w:val="en-US" w:eastAsia="zh-CN" w:bidi="ar-SA"/>
        </w:rPr>
        <w:t>6</w:t>
      </w:r>
      <w:r>
        <w:rPr>
          <w:rStyle w:val="9"/>
          <w:rFonts w:hint="eastAsia" w:asciiTheme="minorEastAsia" w:hAnsiTheme="minorEastAsia" w:eastAsiaTheme="minorEastAsia" w:cstheme="minorEastAsia"/>
          <w:kern w:val="0"/>
          <w:sz w:val="24"/>
          <w:szCs w:val="24"/>
          <w:highlight w:val="none"/>
          <w:lang w:val="en-US" w:eastAsia="zh-CN" w:bidi="ar-SA"/>
        </w:rPr>
        <w:t>月</w:t>
      </w:r>
      <w:r>
        <w:rPr>
          <w:rStyle w:val="9"/>
          <w:rFonts w:hint="eastAsia" w:asciiTheme="minorEastAsia" w:hAnsiTheme="minorEastAsia" w:cstheme="minorEastAsia"/>
          <w:kern w:val="0"/>
          <w:sz w:val="24"/>
          <w:szCs w:val="24"/>
          <w:highlight w:val="none"/>
          <w:lang w:val="en-US" w:eastAsia="zh-CN" w:bidi="ar-SA"/>
        </w:rPr>
        <w:t>3</w:t>
      </w:r>
      <w:r>
        <w:rPr>
          <w:rStyle w:val="9"/>
          <w:rFonts w:hint="eastAsia" w:asciiTheme="minorEastAsia" w:hAnsiTheme="minorEastAsia" w:eastAsiaTheme="minorEastAsia" w:cstheme="minorEastAsia"/>
          <w:kern w:val="0"/>
          <w:sz w:val="24"/>
          <w:szCs w:val="24"/>
          <w:highlight w:val="none"/>
          <w:lang w:val="en-US" w:eastAsia="zh-CN" w:bidi="ar-SA"/>
        </w:rPr>
        <w:t>日</w:t>
      </w:r>
    </w:p>
    <w:p w14:paraId="0F254C83">
      <w:pPr>
        <w:pStyle w:val="2"/>
      </w:pPr>
    </w:p>
    <w:p w14:paraId="40EAAC75">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Style w:val="9"/>
          <w:rFonts w:hint="eastAsia" w:ascii="宋体" w:hAnsi="宋体" w:eastAsia="宋体" w:cs="宋体"/>
          <w:kern w:val="0"/>
          <w:sz w:val="24"/>
          <w:szCs w:val="24"/>
          <w:highlight w:val="none"/>
          <w:lang w:val="en-US" w:eastAsia="zh-CN" w:bidi="ar-SA"/>
        </w:rPr>
      </w:pPr>
    </w:p>
    <w:p w14:paraId="10B6DC4A">
      <w:pPr>
        <w:rPr>
          <w:rFonts w:hint="default" w:ascii="宋体" w:hAnsi="宋体" w:eastAsia="宋体" w:cs="宋体"/>
          <w:b/>
          <w:color w:val="auto"/>
          <w:kern w:val="0"/>
          <w:sz w:val="28"/>
          <w:szCs w:val="28"/>
          <w:highlight w:val="none"/>
          <w:lang w:val="en-US" w:eastAsia="zh-CN"/>
        </w:rPr>
      </w:pPr>
    </w:p>
    <w:p w14:paraId="49638BE7">
      <w:pPr>
        <w:rPr>
          <w:rFonts w:hint="eastAsia" w:ascii="方正大标宋简体" w:hAnsi="方正大标宋简体" w:eastAsia="方正大标宋简体" w:cs="方正大标宋简体"/>
          <w:sz w:val="36"/>
          <w:szCs w:val="36"/>
          <w:lang w:val="en-US" w:eastAsia="zh-CN"/>
        </w:rPr>
      </w:pPr>
      <w:r>
        <w:rPr>
          <w:rFonts w:hint="eastAsia" w:ascii="方正大标宋简体" w:hAnsi="方正大标宋简体" w:eastAsia="方正大标宋简体" w:cs="方正大标宋简体"/>
          <w:sz w:val="36"/>
          <w:szCs w:val="36"/>
          <w:lang w:val="en-US" w:eastAsia="zh-CN"/>
        </w:rPr>
        <w:br w:type="page"/>
      </w:r>
    </w:p>
    <w:p w14:paraId="17A4465F">
      <w:pPr>
        <w:jc w:val="center"/>
        <w:rPr>
          <w:rFonts w:hint="eastAsia" w:ascii="方正大标宋简体" w:hAnsi="方正大标宋简体" w:eastAsia="方正大标宋简体" w:cs="方正大标宋简体"/>
          <w:sz w:val="36"/>
          <w:szCs w:val="36"/>
          <w:lang w:val="en-US" w:eastAsia="zh-CN"/>
        </w:rPr>
      </w:pPr>
      <w:r>
        <w:rPr>
          <w:rFonts w:hint="eastAsia" w:ascii="方正大标宋简体" w:hAnsi="方正大标宋简体" w:eastAsia="方正大标宋简体" w:cs="方正大标宋简体"/>
          <w:sz w:val="36"/>
          <w:szCs w:val="36"/>
          <w:lang w:val="en-US" w:eastAsia="zh-CN"/>
        </w:rPr>
        <w:t>启东市吕四自来水厂有限公司</w:t>
      </w:r>
    </w:p>
    <w:p w14:paraId="12335634">
      <w:pPr>
        <w:jc w:val="center"/>
        <w:rPr>
          <w:rFonts w:hint="default" w:ascii="方正大标宋简体" w:hAnsi="方正大标宋简体" w:eastAsia="方正大标宋简体" w:cs="方正大标宋简体"/>
          <w:sz w:val="36"/>
          <w:szCs w:val="36"/>
          <w:lang w:val="en-US" w:eastAsia="zh-CN"/>
        </w:rPr>
      </w:pPr>
      <w:r>
        <w:rPr>
          <w:rFonts w:hint="eastAsia" w:ascii="方正大标宋简体" w:hAnsi="方正大标宋简体" w:eastAsia="方正大标宋简体" w:cs="方正大标宋简体"/>
          <w:sz w:val="36"/>
          <w:szCs w:val="36"/>
          <w:lang w:val="en-US" w:eastAsia="zh-CN"/>
        </w:rPr>
        <w:t>2025-2026年度办公用品电脑耗材计划采购清单</w:t>
      </w:r>
    </w:p>
    <w:tbl>
      <w:tblPr>
        <w:tblStyle w:val="6"/>
        <w:tblW w:w="109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8"/>
        <w:gridCol w:w="1114"/>
        <w:gridCol w:w="1743"/>
        <w:gridCol w:w="2"/>
        <w:gridCol w:w="1945"/>
        <w:gridCol w:w="2175"/>
        <w:gridCol w:w="855"/>
        <w:gridCol w:w="720"/>
        <w:gridCol w:w="736"/>
        <w:gridCol w:w="1140"/>
      </w:tblGrid>
      <w:tr w14:paraId="25A91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88F08">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color w:val="000000"/>
                <w:kern w:val="0"/>
                <w:sz w:val="22"/>
                <w:szCs w:val="22"/>
              </w:rPr>
              <w:t>序号</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AC182">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color w:val="000000"/>
                <w:kern w:val="0"/>
                <w:sz w:val="22"/>
                <w:szCs w:val="22"/>
              </w:rPr>
              <w:t>类别</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5629C">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color w:val="000000"/>
                <w:kern w:val="0"/>
                <w:sz w:val="22"/>
                <w:szCs w:val="22"/>
              </w:rPr>
              <w:t>物品名称</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7B055">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color w:val="000000"/>
                <w:kern w:val="0"/>
                <w:sz w:val="22"/>
                <w:szCs w:val="22"/>
              </w:rPr>
              <w:t>规格型号</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0349D">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color w:val="000000"/>
                <w:kern w:val="0"/>
                <w:sz w:val="22"/>
                <w:szCs w:val="22"/>
              </w:rPr>
              <w:t>参照品牌</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3E6D9">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color w:val="000000"/>
                <w:kern w:val="0"/>
                <w:sz w:val="22"/>
                <w:szCs w:val="22"/>
              </w:rPr>
              <w:t>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E2274">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color w:val="000000"/>
                <w:kern w:val="0"/>
                <w:sz w:val="22"/>
                <w:szCs w:val="22"/>
              </w:rPr>
              <w:t>数量</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B2F92">
            <w:pPr>
              <w:widowControl/>
              <w:jc w:val="center"/>
              <w:textAlignment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单价</w:t>
            </w:r>
          </w:p>
          <w:p w14:paraId="01E0F56E">
            <w:pPr>
              <w:widowControl/>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color w:val="000000"/>
                <w:kern w:val="0"/>
                <w:sz w:val="22"/>
                <w:szCs w:val="22"/>
              </w:rPr>
              <w:t>（元）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07716">
            <w:pPr>
              <w:widowControl/>
              <w:jc w:val="center"/>
              <w:textAlignment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总价</w:t>
            </w:r>
          </w:p>
          <w:p w14:paraId="0E18881B">
            <w:pPr>
              <w:widowControl/>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color w:val="000000"/>
                <w:kern w:val="0"/>
                <w:sz w:val="22"/>
                <w:szCs w:val="22"/>
              </w:rPr>
              <w:t>（元）</w:t>
            </w:r>
          </w:p>
        </w:tc>
      </w:tr>
      <w:tr w14:paraId="3738B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5BFE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182B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安全耗材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4EA8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车用尿素</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3DE5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10KG</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CDA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可兰素、优驰、舒驰</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9CD9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桶</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18AF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15FC7">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55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42C2B">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275</w:t>
            </w:r>
          </w:p>
        </w:tc>
      </w:tr>
      <w:tr w14:paraId="05573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71C0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4A0A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安全耗材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78A7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纱手套</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AF44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YIN888</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835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金利、得力、鲁贸</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ACB8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打</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1551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28</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3E714">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27.5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FD434">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770</w:t>
            </w:r>
          </w:p>
        </w:tc>
      </w:tr>
      <w:tr w14:paraId="49B9F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13ED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45AB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安全耗材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024F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手电筒</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5C24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防水强光</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9C5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飞利浦、奥克斯、硕森</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E827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DB36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6D02E">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99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2F24B">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990</w:t>
            </w:r>
          </w:p>
        </w:tc>
      </w:tr>
      <w:tr w14:paraId="75AC0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E1D2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4</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F376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安全耗材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615A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消防器材检查卡</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FD913">
            <w:pPr>
              <w:jc w:val="center"/>
              <w:rPr>
                <w:rFonts w:hint="eastAsia" w:ascii="宋体" w:hAnsi="宋体" w:eastAsia="宋体" w:cs="宋体"/>
                <w:i w:val="0"/>
                <w:iCs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EEF37">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AC4F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张</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47A8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200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2E994">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0.2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F0768">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40</w:t>
            </w:r>
          </w:p>
        </w:tc>
      </w:tr>
      <w:tr w14:paraId="73360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872B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D2A3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安全耗材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32F9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扎带</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8B84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宽2mm长200mm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B059F">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ED24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条</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41E7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1000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5E5AF">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0.09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5E2BC">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90</w:t>
            </w:r>
          </w:p>
        </w:tc>
      </w:tr>
      <w:tr w14:paraId="02129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21F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6</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6658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02A6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A3纸</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60B3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70g</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99A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得力、高品乐、晨光</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E826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包</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6286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28</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F180F">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44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F5F5C">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1232</w:t>
            </w:r>
          </w:p>
        </w:tc>
      </w:tr>
      <w:tr w14:paraId="7B2B9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60EA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7</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43E5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7117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A4纸</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DF83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70g</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E0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得力、高品乐、晨光</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788B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包</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6191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230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4C0A5">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22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5583E">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5060</w:t>
            </w:r>
          </w:p>
        </w:tc>
      </w:tr>
      <w:tr w14:paraId="5C1C2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8A68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8</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0469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91B0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A5纸</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FF8B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70g</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537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得力、高品乐、晨光</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D2D1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包</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1BA6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60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AB406">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13.2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50194">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792</w:t>
            </w:r>
          </w:p>
        </w:tc>
      </w:tr>
      <w:tr w14:paraId="44139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2845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9</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1A2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D022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白板</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E224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磁性，白墙专用80*100cm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3B2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A735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8191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62D8C">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165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91389">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330</w:t>
            </w:r>
          </w:p>
        </w:tc>
      </w:tr>
      <w:tr w14:paraId="3F5E3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2BAD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115C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EC1F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白板笔</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69E8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黑</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49B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DDB2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79AC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02625">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1.32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43712">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6.6</w:t>
            </w:r>
          </w:p>
        </w:tc>
      </w:tr>
      <w:tr w14:paraId="1DA38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7506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DFE0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296A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白板擦</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E1F56">
            <w:pPr>
              <w:jc w:val="center"/>
              <w:rPr>
                <w:rFonts w:hint="eastAsia" w:ascii="宋体" w:hAnsi="宋体" w:eastAsia="宋体" w:cs="宋体"/>
                <w:i w:val="0"/>
                <w:iCs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D79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E8AA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673A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C98EC">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2.2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33320">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4.4</w:t>
            </w:r>
          </w:p>
        </w:tc>
      </w:tr>
      <w:tr w14:paraId="3BBBE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DB1D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7CB5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C29A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杯托</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558F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白色加厚（用于一次性纸杯）</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D5DA4">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957B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B868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92F7F">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2.2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2B681">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110</w:t>
            </w:r>
          </w:p>
        </w:tc>
      </w:tr>
      <w:tr w14:paraId="40663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C6EF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9911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A24A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笔记本</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9F19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A5软皮78张</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4AB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亚龙万仕龙、得力、晨光</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9A16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本</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1CF2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40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410E2">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2.2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1EC0D">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88</w:t>
            </w:r>
          </w:p>
        </w:tc>
      </w:tr>
      <w:tr w14:paraId="14FF0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8579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14</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6567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DDBE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便利贴</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7A2C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四色76*51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5F0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5DB9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包</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26E3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13789">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1.65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F8DA3">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26.4</w:t>
            </w:r>
          </w:p>
        </w:tc>
      </w:tr>
      <w:tr w14:paraId="7FF6C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9640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15</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2CE3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B54F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便利贴</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8DE6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四色长条76*19</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AE6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6A99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包</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DBC2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7</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A0B71">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1.65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49E86">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11.55</w:t>
            </w:r>
          </w:p>
        </w:tc>
      </w:tr>
      <w:tr w14:paraId="62659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BB89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16</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BA67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428D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标签索引贴</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26F1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荧光大号</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84C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13AE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包</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1655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3D228">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4.73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5A0F7">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23.65</w:t>
            </w:r>
          </w:p>
        </w:tc>
      </w:tr>
      <w:tr w14:paraId="798DB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399D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17</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A12D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0CF5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标签贴</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71DD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红色503</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A11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兴利、得力、晨光</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1BA0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包</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44F2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7</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4F70B">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1.43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0CCE2">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10.01</w:t>
            </w:r>
          </w:p>
        </w:tc>
      </w:tr>
      <w:tr w14:paraId="23DA0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986B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18</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C76B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46C6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标签贴</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D5CA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蓝色503</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634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751E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包</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1C59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96ADB">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1.43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3E813">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1.43</w:t>
            </w:r>
          </w:p>
        </w:tc>
      </w:tr>
      <w:tr w14:paraId="6B32C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1EBC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19</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7CD7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83BB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彩色省力长尾票夹</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B254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1#（50mm）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C20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8ABF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盒</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4B4D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9</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4AE44">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9.68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22571">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87.12</w:t>
            </w:r>
          </w:p>
        </w:tc>
      </w:tr>
      <w:tr w14:paraId="43153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BA20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F2A5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6DC0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彩色长尾票夹</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836C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2#（41mm）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D01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87D7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盒</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ACC6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11</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35D43">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13.97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4D60D">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153.67</w:t>
            </w:r>
          </w:p>
        </w:tc>
      </w:tr>
      <w:tr w14:paraId="3170F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E30A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BE0F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B31A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彩色长尾票夹</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452B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3#（32mm）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7A2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E11D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盒</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9E75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14</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67544">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8.03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53B7F">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112.42</w:t>
            </w:r>
          </w:p>
        </w:tc>
      </w:tr>
      <w:tr w14:paraId="4303A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E6FF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4F34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8F69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彩色长尾票夹</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D595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4#（25mm）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68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8C87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盒</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4E39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3FAE3">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11.55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211A2">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115.5</w:t>
            </w:r>
          </w:p>
        </w:tc>
      </w:tr>
      <w:tr w14:paraId="41D5B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A82A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7854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E4BD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彩色长尾票夹</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AF71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5#（19mm）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AB0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4AA1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盒</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3027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13</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7D863">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5.83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E4A65">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75.79</w:t>
            </w:r>
          </w:p>
        </w:tc>
      </w:tr>
      <w:tr w14:paraId="11388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96B1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24</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3C02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FEDE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彩色长尾票夹</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AD60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6#（15mm）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191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EF40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盒</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7DFA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14</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8A4E5">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8.47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AEB9D">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118.58</w:t>
            </w:r>
          </w:p>
        </w:tc>
      </w:tr>
      <w:tr w14:paraId="4BBF3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44B4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25</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2EC3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AEB6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茶杯</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AF6C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白色骨瓷带盖</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2EBAD">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2BA2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BFB0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883F7">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18.15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1734F">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181.5</w:t>
            </w:r>
          </w:p>
        </w:tc>
      </w:tr>
      <w:tr w14:paraId="0EEB9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46CF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26</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7A16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CBD0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铲子</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F615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长柄不锈钢</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5E904">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FAD6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把</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B756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9BBC7">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16.5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CBFE3">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198</w:t>
            </w:r>
          </w:p>
        </w:tc>
      </w:tr>
      <w:tr w14:paraId="3AB7D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A20A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27</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43CD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FE2B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大号夹子</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877F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大号（约夹240张纸）</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C91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7446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2E34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783A1">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4.3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A91B5">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43</w:t>
            </w:r>
          </w:p>
        </w:tc>
      </w:tr>
      <w:tr w14:paraId="62989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DB80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28</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AB34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1E32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档案袋</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7593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牛皮纸（50/包）</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06F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得力、晨光、创易</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22A4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包</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0971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94C64">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22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F0C85">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572</w:t>
            </w:r>
          </w:p>
        </w:tc>
      </w:tr>
      <w:tr w14:paraId="316D8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1B9A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29</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68E1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1776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档案盒</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11F7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25mm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4FC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得力、晨光、创易</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345A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270E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40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7F70F">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6.16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FD271">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246.4</w:t>
            </w:r>
          </w:p>
        </w:tc>
      </w:tr>
      <w:tr w14:paraId="51370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6C63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30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D423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D019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档案盒</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99BB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35mm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1F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得力、晨光、创易</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7C72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9380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30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6BAE2">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6.49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6B1B0">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194.7</w:t>
            </w:r>
          </w:p>
        </w:tc>
      </w:tr>
      <w:tr w14:paraId="14C8C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6AD5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31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7740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D135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档案盒</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1883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55mm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B06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得力、晨光、创易</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1DB0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42C4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135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1B765">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7.37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3B664">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994.95</w:t>
            </w:r>
          </w:p>
        </w:tc>
      </w:tr>
      <w:tr w14:paraId="08F86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879F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32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1025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C418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地垫</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BEC93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120cm*180cm</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厚1.6cm</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红色 PVC丝圈加厚</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57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柏能、布鲁乐斯、缘初</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D0D2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CB29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CC84F">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176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B07B6">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352</w:t>
            </w:r>
          </w:p>
        </w:tc>
      </w:tr>
      <w:tr w14:paraId="6D44F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D107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33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500C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8099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电池</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D492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2号</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886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南孚、超霸、松下</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10C6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节</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A739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4</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61EFD">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8.25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36EFE">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33</w:t>
            </w:r>
          </w:p>
        </w:tc>
      </w:tr>
      <w:tr w14:paraId="10EAB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9CAB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34</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FA79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9E74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电池</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E5A7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5号</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87F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南孚、超霸、松下</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5112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节</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22025">
            <w:pPr>
              <w:widowControl/>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color w:val="000000"/>
                <w:kern w:val="0"/>
                <w:sz w:val="22"/>
                <w:szCs w:val="22"/>
              </w:rPr>
              <w:t>80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658C">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2.7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87B00">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216</w:t>
            </w:r>
          </w:p>
        </w:tc>
      </w:tr>
      <w:tr w14:paraId="17CC4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2066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35</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AF75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26DD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电池</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1D68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7号</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387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南孚、超霸、松下</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DE03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节</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E07EC">
            <w:pPr>
              <w:widowControl/>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color w:val="000000"/>
                <w:sz w:val="22"/>
                <w:szCs w:val="22"/>
              </w:rPr>
              <w:t>80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8AF2A">
            <w:pPr>
              <w:widowControl/>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color w:val="000000"/>
                <w:sz w:val="22"/>
                <w:szCs w:val="22"/>
              </w:rPr>
              <w:t>2.7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E5D2A">
            <w:pPr>
              <w:widowControl/>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color w:val="000000"/>
                <w:sz w:val="22"/>
                <w:szCs w:val="22"/>
              </w:rPr>
              <w:t>216</w:t>
            </w:r>
          </w:p>
        </w:tc>
      </w:tr>
      <w:tr w14:paraId="46DE5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CAFC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36</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6BC6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0A63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电热水壶</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2FC2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1.7L白色</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E01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美的、苏泊尔、九阳</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5B5C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A2570">
            <w:pPr>
              <w:widowControl/>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color w:val="000000"/>
                <w:sz w:val="22"/>
                <w:szCs w:val="22"/>
              </w:rPr>
              <w:t>8</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DF3AF">
            <w:pPr>
              <w:widowControl/>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color w:val="000000"/>
                <w:sz w:val="22"/>
                <w:szCs w:val="22"/>
              </w:rPr>
              <w:t>118.34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EA045">
            <w:pPr>
              <w:widowControl/>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color w:val="000000"/>
                <w:sz w:val="22"/>
                <w:szCs w:val="22"/>
              </w:rPr>
              <w:t>946.72</w:t>
            </w:r>
          </w:p>
        </w:tc>
      </w:tr>
      <w:tr w14:paraId="5F301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DFF4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37</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61E3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2709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电蚊液套装</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516D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1器+3液</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C1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雷达、超威、润本</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56C7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7297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4</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30B9C">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36.6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1B57F">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146.4</w:t>
            </w:r>
          </w:p>
        </w:tc>
      </w:tr>
      <w:tr w14:paraId="2C8AC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53A0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38</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858F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AC28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电子</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3361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CR2016（用于电子钥匙）</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726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飞利浦、松下、公牛</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81E5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C5AA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FEA4">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3.5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65AC2">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21</w:t>
            </w:r>
          </w:p>
        </w:tc>
      </w:tr>
      <w:tr w14:paraId="67369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F3B7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39</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E33B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3E92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电子</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8731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CR2032（用于电子钥匙）</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67A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飞利浦、松下、公牛</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7952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9CCF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857F9">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3.5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F4AA6">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21</w:t>
            </w:r>
          </w:p>
        </w:tc>
      </w:tr>
      <w:tr w14:paraId="639C5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C6BC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40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BE8B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939C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订书钉</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9D41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6/24</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E16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7488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盒</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65FE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42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28CC8">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DD732">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46.2</w:t>
            </w:r>
          </w:p>
        </w:tc>
      </w:tr>
      <w:tr w14:paraId="670ED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57E3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41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41DC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6530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订书机</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4819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大号可旋转，可订100张纸</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DA5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B274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ECE9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F7253">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11.5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5FDD8">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57.5</w:t>
            </w:r>
          </w:p>
        </w:tc>
      </w:tr>
      <w:tr w14:paraId="204CF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3C6C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42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AB15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752A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订书机</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D57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中号省力款，可订10张纸</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EE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FE6A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E76C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E312B">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119DC">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90</w:t>
            </w:r>
          </w:p>
        </w:tc>
      </w:tr>
      <w:tr w14:paraId="276B2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F02D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43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4DEA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47CF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订书机</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7D88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中号省力款0467</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2EF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7DB6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7798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D70F9">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21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01F48">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42</w:t>
            </w:r>
          </w:p>
        </w:tc>
      </w:tr>
      <w:tr w14:paraId="1CA00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70E3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44</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6158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F5D8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粉红色A4纸</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6E09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80g</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8D8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58D8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包</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8306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23</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2686D">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14.8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6607D">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340.4</w:t>
            </w:r>
          </w:p>
        </w:tc>
      </w:tr>
      <w:tr w14:paraId="2D71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0357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45</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3465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6EFA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公告栏磁贴</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C9EF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彩色圆形20个一盒</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C5B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F412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盒</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EAFB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4</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FBDE0">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21.3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2DDF9">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85.2</w:t>
            </w:r>
          </w:p>
        </w:tc>
      </w:tr>
      <w:tr w14:paraId="7B75D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2BB8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46</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44CE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F793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固体胶</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CFA3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36g</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B45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D5FD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盒/10支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8BF4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66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C3777">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18.3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2843A">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1207.8</w:t>
            </w:r>
          </w:p>
        </w:tc>
      </w:tr>
      <w:tr w14:paraId="47FC2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4D0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47</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1C7C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A778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黑黄警示胶带</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BA0B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5cm宽</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AC441">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F743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BCE9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3</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DD185">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5.5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8C0F0">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16.5</w:t>
            </w:r>
          </w:p>
        </w:tc>
      </w:tr>
      <w:tr w14:paraId="60A5B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07E2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48</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606E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4BFA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黑色中性笔</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15D0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直液式走珠笔拔帽</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A91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白雪、得力、晨光</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E92F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盒/12支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9E5A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39</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299BA">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17.6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870B9">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686.4</w:t>
            </w:r>
          </w:p>
        </w:tc>
      </w:tr>
      <w:tr w14:paraId="3A6B9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9FB6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49</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A2B2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41A1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红色中性笔</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F73D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直液式走珠笔拔帽</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2F5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白雪、得力、晨光</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8EFA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盒/12支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3336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80283">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17.6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E6A95">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88</w:t>
            </w:r>
          </w:p>
        </w:tc>
      </w:tr>
      <w:tr w14:paraId="7CE41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D5A4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2A71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50E8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回形针</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3EFE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3#200枚</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11C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4495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盒</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C284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38</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1782E">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27A3B">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152</w:t>
            </w:r>
          </w:p>
        </w:tc>
      </w:tr>
      <w:tr w14:paraId="343D1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5CBA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A8AE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0A4E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记号笔</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9407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10支装混色5黑3红2蓝</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DF8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CA41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盒</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522F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63998">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9.8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50382">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9.8</w:t>
            </w:r>
          </w:p>
        </w:tc>
      </w:tr>
      <w:tr w14:paraId="23408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20A6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22E8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4395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夹板</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D8FD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A4标准磨砂款</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447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得力、创易、晨光</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76A5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7D77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30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86155">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6.1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196B1">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183</w:t>
            </w:r>
          </w:p>
        </w:tc>
      </w:tr>
      <w:tr w14:paraId="0F21E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F848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1A95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2A7A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剪刀</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F3B3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中号</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D21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得力、晨光、创易</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33C0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把</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AE1F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7</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3880B">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71F13">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28</w:t>
            </w:r>
          </w:p>
        </w:tc>
      </w:tr>
      <w:tr w14:paraId="27A08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BE3C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54</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EC75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5F58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警戒带</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0197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警戒线、禁止通行等字样</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90EF1">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6FC8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B233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833C8">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20.13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7A627">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100.65</w:t>
            </w:r>
          </w:p>
        </w:tc>
      </w:tr>
      <w:tr w14:paraId="4F66F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B488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55</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22D2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077B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卷笔刀</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CFAF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中号</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9B4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0D88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6EFA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DA8A5">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1.83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5C09D">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3.66</w:t>
            </w:r>
          </w:p>
        </w:tc>
      </w:tr>
      <w:tr w14:paraId="6CE3D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21AB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56</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A508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B53B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矿泉水</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9544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12.9L</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E9A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农夫山泉、百岁山、怡宝</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DADE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桶</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22EF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30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AC2F9">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26.84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A4D22">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805.2</w:t>
            </w:r>
          </w:p>
        </w:tc>
      </w:tr>
      <w:tr w14:paraId="6943C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D62E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57</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4D6F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3DA1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矿泉水（小瓶）</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9204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350ML/24瓶</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41D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农夫山泉、百岁山、泉阳泉</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8E3D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箱</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2200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40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AE6F6">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36.6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455DB">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1464</w:t>
            </w:r>
          </w:p>
        </w:tc>
      </w:tr>
      <w:tr w14:paraId="2EEE8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93FE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58</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3857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DFE5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毛巾</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5068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全棉加厚</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1B0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洁丽雅、三利、金号</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46E9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条</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7000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564D6">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10.37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65FB7">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103.7</w:t>
            </w:r>
          </w:p>
        </w:tc>
      </w:tr>
      <w:tr w14:paraId="2BF71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D53B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59</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BC34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76D5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美工刀</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A9B4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中号黄色</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E44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4818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把</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1507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4</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7C56E">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3.05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73FE8">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12.2</w:t>
            </w:r>
          </w:p>
        </w:tc>
      </w:tr>
      <w:tr w14:paraId="2997E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573A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60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862D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8C73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泡沫双面胶</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0583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2mm厚</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B01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F1E7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9799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08608">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2A64C">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9</w:t>
            </w:r>
          </w:p>
        </w:tc>
      </w:tr>
      <w:tr w14:paraId="5CF50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FE20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61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A4D3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4CF4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铅笔</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2F3A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20支装</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CC1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3180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盒</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A190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9CD0C">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17.69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01A6D">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17.69</w:t>
            </w:r>
          </w:p>
        </w:tc>
      </w:tr>
      <w:tr w14:paraId="193FA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C2FB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62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CA6D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EC8E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取钉器</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5ADF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常规款</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FD5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D393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85B2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8</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FD6D9">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2.44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35036">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19.52</w:t>
            </w:r>
          </w:p>
        </w:tc>
      </w:tr>
      <w:tr w14:paraId="17AA5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D17F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63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1FE4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59B7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蛇皮袋</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C2C3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编织，可装30只水表</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57E2C">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9ED8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844B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600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0FA4E">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2.44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766FA">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1464</w:t>
            </w:r>
          </w:p>
        </w:tc>
      </w:tr>
      <w:tr w14:paraId="78FFC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078F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64</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744E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7118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双面胶</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5F53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36mm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06E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C254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9845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375BB">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2.31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F5C19">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13.86</w:t>
            </w:r>
          </w:p>
        </w:tc>
      </w:tr>
      <w:tr w14:paraId="053C2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5A3E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65</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65BC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2C9E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水票</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10BC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用于饮水机</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5C8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清泉</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B665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张</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4BF2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D3E98">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B2058">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220</w:t>
            </w:r>
          </w:p>
        </w:tc>
      </w:tr>
      <w:tr w14:paraId="1DC44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4BEF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66</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99F6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2684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水勺</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79F8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长柄不锈钢</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3DE7D">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C0EE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6952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24D84">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31.9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C4BD6">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382.8</w:t>
            </w:r>
          </w:p>
        </w:tc>
      </w:tr>
      <w:tr w14:paraId="254E1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318B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67</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DDA6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9C3D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塑料收纳箱</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BDD0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白色透明64*64*38</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E02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甜歌、好居乐、佳帮手</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6B8C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DC63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32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78667">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66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51D28">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2112</w:t>
            </w:r>
          </w:p>
        </w:tc>
      </w:tr>
      <w:tr w14:paraId="27E0E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C7A8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68</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C49A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B09E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塑料文件袋</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20F5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白色透明按扣</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F70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得力、晨光、创易</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A37F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9778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90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672D3">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1.65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1246B">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148.5</w:t>
            </w:r>
          </w:p>
        </w:tc>
      </w:tr>
      <w:tr w14:paraId="59F3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F581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69</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4E3B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B05C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塑料文件袋</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DB47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黄色系绳</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25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得力、晨光、创易</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4D0D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D2FE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70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911ED">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1.98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2C94B">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138.6</w:t>
            </w:r>
          </w:p>
        </w:tc>
      </w:tr>
      <w:tr w14:paraId="7075F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7C2A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70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2FD8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6651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台笔</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FBE0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柜台笔黑色可粘贴</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20F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6B6F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D5D0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CD8D2">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2.86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DDC52">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14.3</w:t>
            </w:r>
          </w:p>
        </w:tc>
      </w:tr>
      <w:tr w14:paraId="7834F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79E6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71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6CE2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943B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透明胶带</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EA3D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宽45mm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CA4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9CF8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D13E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7</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5FDE1">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5.06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80818">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35.42</w:t>
            </w:r>
          </w:p>
        </w:tc>
      </w:tr>
      <w:tr w14:paraId="088B6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60CA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72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6E11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CBCE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透明胶带</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3F7C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宽60mm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E8C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DA11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EC62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B4E6F">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4.84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8C7CC">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29.04</w:t>
            </w:r>
          </w:p>
        </w:tc>
      </w:tr>
      <w:tr w14:paraId="6AFEE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81E2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73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B527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64A9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拖线板</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F9F5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8孔/3米</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571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公牛、德力西、雷士</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D340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0C33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70D5C">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55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599D0">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825</w:t>
            </w:r>
          </w:p>
        </w:tc>
      </w:tr>
      <w:tr w14:paraId="28ECC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6EF0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74</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3562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4550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文件夹</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F66B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抽杆夹透明8mm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2B7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得力、晨光、创易</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A4B1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04C7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40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7C6A0">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C70D4">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44</w:t>
            </w:r>
          </w:p>
        </w:tc>
      </w:tr>
      <w:tr w14:paraId="77EDE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6FCD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75</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2236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7421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文件夹</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1E72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双强力</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753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得力、晨光、创易</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73C8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CFAF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23</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246D9">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5.06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CDC79">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116.38</w:t>
            </w:r>
          </w:p>
        </w:tc>
      </w:tr>
      <w:tr w14:paraId="2A63A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EB29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76</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DA40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4D9E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文件架</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80F2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三层黑色金属</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E8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得力、晨光、创易</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F982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3FBE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3</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07FCE">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53.9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AD93E">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161.7</w:t>
            </w:r>
          </w:p>
        </w:tc>
      </w:tr>
      <w:tr w14:paraId="62FC7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99C1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77</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C507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AA65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文件框</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8408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五格黑色金属</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191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D82F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C585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3</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76392">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60.5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B62BF">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181.5</w:t>
            </w:r>
          </w:p>
        </w:tc>
      </w:tr>
      <w:tr w14:paraId="32238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97EE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78</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4D42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1814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橡皮</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9E2F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中号长方形</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24F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65CE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0901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5BFE2">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0.55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F1DB9">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3.3</w:t>
            </w:r>
          </w:p>
        </w:tc>
      </w:tr>
      <w:tr w14:paraId="33EA1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0310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79</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6B46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6D31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橡皮筋</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643C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100g</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A2B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0A4A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盒</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D5E2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D3FA1">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7.7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EF3A1">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15.4</w:t>
            </w:r>
          </w:p>
        </w:tc>
      </w:tr>
      <w:tr w14:paraId="30B9F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5781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80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19B7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14C8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修正液</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E6ED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15ml</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CA9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93FE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瓶</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E1E3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312F9">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2.75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47EB2">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33</w:t>
            </w:r>
          </w:p>
        </w:tc>
      </w:tr>
      <w:tr w14:paraId="7F20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17C6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81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6752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FDA5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烟灰缸</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E427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水晶玻璃</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9C459">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0D42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3A57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86B4F">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14.52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1B4A9">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145.2</w:t>
            </w:r>
          </w:p>
        </w:tc>
      </w:tr>
      <w:tr w14:paraId="418D5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B606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82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5948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E969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一次性PE手套</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58D7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100只装</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53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英科医疗、蓝帆医疗、安思尔</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3C49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盒</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3559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77DAB">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8.47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76EA4">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42.35</w:t>
            </w:r>
          </w:p>
        </w:tc>
      </w:tr>
      <w:tr w14:paraId="1E141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5436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83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B850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A532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一次性乳胶pvc手套</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B0AF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100只装</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CAB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英科医疗、蓝帆医疗、安思尔</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C96B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盒</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FF8A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11</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C38C9">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17.05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17A51">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187.55</w:t>
            </w:r>
          </w:p>
        </w:tc>
      </w:tr>
      <w:tr w14:paraId="7A7A1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A0C0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84</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5E56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F866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一次性纸杯</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9ABD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12盎司,印城投LOGO</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054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08BE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D2D5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2000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F14E1">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0.55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967BE">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1100</w:t>
            </w:r>
          </w:p>
        </w:tc>
      </w:tr>
      <w:tr w14:paraId="70543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A71F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85</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9BC5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37F4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饮水机</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BE01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立式</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D1B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美的、奥克斯、苏泊尔</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7643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365D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3BE2E">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275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CE25B">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550</w:t>
            </w:r>
          </w:p>
        </w:tc>
      </w:tr>
      <w:tr w14:paraId="2EF5F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0748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86</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53B0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212C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印台</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7275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红色快干</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B3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得力、晨光、亚信</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32ED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盒</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C36D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B5925">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3.74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4A372">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22.44</w:t>
            </w:r>
          </w:p>
        </w:tc>
      </w:tr>
      <w:tr w14:paraId="66A66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2D4B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87</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4B4A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9338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圆珠笔红色</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D43D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0.7mm子弹头</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751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939A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盒/36支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8958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81D2B">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18.7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2EA8A">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112.2</w:t>
            </w:r>
          </w:p>
        </w:tc>
      </w:tr>
      <w:tr w14:paraId="77749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1933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88</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D7F4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40EC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圆珠笔蓝色</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B1D0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0.7mm子弹头</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8E8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862C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盒/36支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8F8E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85AF3">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18.7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AD433">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187</w:t>
            </w:r>
          </w:p>
        </w:tc>
      </w:tr>
      <w:tr w14:paraId="22CE1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42ED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89</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5C04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366A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直尺</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5F34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钢尺40cm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6C6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6479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把</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C70E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3</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BA4AD">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D7BFE">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33</w:t>
            </w:r>
          </w:p>
        </w:tc>
      </w:tr>
      <w:tr w14:paraId="60AEB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14B1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90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5280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0DAA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资料册</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97D5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80AB 80页</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E7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创易、得力、晨光</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0498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C2F3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C451D">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22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7A084">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220</w:t>
            </w:r>
          </w:p>
        </w:tc>
      </w:tr>
      <w:tr w14:paraId="6AAB9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99FB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91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8568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E5F4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玻璃水</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55AF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大桶装</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F68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立邦、伍尔特、活力</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E889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瓶</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957D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3BF0F">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33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31D63">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165</w:t>
            </w:r>
          </w:p>
        </w:tc>
      </w:tr>
      <w:tr w14:paraId="3EC9E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7364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92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D010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2183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抽纸</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25F1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3层130抽，纸盒装</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EFD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清风、维达、洁柔</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85FD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盒</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B1DC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100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4D7E6">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4.18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97D8E">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418</w:t>
            </w:r>
          </w:p>
        </w:tc>
      </w:tr>
      <w:tr w14:paraId="02931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1293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93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6250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2299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抽纸</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F74A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3层200抽，普通</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3E3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清风、维达、洁柔</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617E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盒</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44B3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300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74CF3">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4.95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42589">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1485</w:t>
            </w:r>
          </w:p>
        </w:tc>
      </w:tr>
      <w:tr w14:paraId="06D67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F338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94</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D4A3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6358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工作服</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C384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白大褂</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1F9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邦乐华、林医生、简医生</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2856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件</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B774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4</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FE368">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66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16796">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264</w:t>
            </w:r>
          </w:p>
        </w:tc>
      </w:tr>
      <w:tr w14:paraId="249A7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3214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95</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3801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0BC1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鸡毛掸子</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9C63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加长可伸缩</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E8915">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20A6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把</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D0F6C">
            <w:pPr>
              <w:widowControl/>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color w:val="000000"/>
                <w:sz w:val="22"/>
                <w:szCs w:val="22"/>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6693F">
            <w:pPr>
              <w:widowControl/>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color w:val="000000"/>
                <w:sz w:val="22"/>
                <w:szCs w:val="22"/>
              </w:rPr>
              <w:t>27.5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FABEB">
            <w:pPr>
              <w:widowControl/>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color w:val="000000"/>
                <w:sz w:val="22"/>
                <w:szCs w:val="22"/>
              </w:rPr>
              <w:t>137.5</w:t>
            </w:r>
          </w:p>
        </w:tc>
      </w:tr>
      <w:tr w14:paraId="20CB9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AEB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96</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AFB0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22A2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洁厕液</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17BE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600ml</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44C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威猛先生、超威、活力</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DEBF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瓶</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6CC7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56B58">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9FC3C">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110</w:t>
            </w:r>
          </w:p>
        </w:tc>
      </w:tr>
      <w:tr w14:paraId="404C4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43C3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97</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559B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4387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酒精湿巾</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50ED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75度酒精80抽</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FB4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德佑、可孚、海氏海诺</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9854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包</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3DB2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5BABA">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F2FC9">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132</w:t>
            </w:r>
          </w:p>
        </w:tc>
      </w:tr>
      <w:tr w14:paraId="184F0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7840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98</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613D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5DF3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垃圾袋</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93F5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55*45（100只/卷）</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D9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妙洁、美丽雅、优斯特</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1A1C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3B22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185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E9341">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16.5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C3BB9">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3052.5</w:t>
            </w:r>
          </w:p>
        </w:tc>
      </w:tr>
      <w:tr w14:paraId="4AFC4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4E34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99</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9A20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D21B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垃圾袋</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CCFA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60*80（50只/卷）</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F88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妙洁、美丽雅、优斯特</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B047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3E99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043F5">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24.2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35900">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363</w:t>
            </w:r>
          </w:p>
        </w:tc>
      </w:tr>
      <w:tr w14:paraId="51470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C562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100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5383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4EE4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垃圾篓</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C6A7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塑料中号</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F4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得力、美丽雅、佳帮手</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7F60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333E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13F47">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16.5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E6DAF">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82.5</w:t>
            </w:r>
          </w:p>
        </w:tc>
      </w:tr>
      <w:tr w14:paraId="26AEE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C3DF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101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2DDA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989C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抹布</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C652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吸水速干毛巾35*75</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B00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妙洁、洁丽雅、佳帮手</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0868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条</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39DF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9B0D9">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9.35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5D6A0">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149.6</w:t>
            </w:r>
          </w:p>
        </w:tc>
      </w:tr>
      <w:tr w14:paraId="2EB68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A398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102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FED4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B0FE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笤帚簸箕套装</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6C5A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塑料</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4E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妙洁、佳帮手、美丽雅</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424D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A8D9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8</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CEE4E">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38.5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B606B">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308</w:t>
            </w:r>
          </w:p>
        </w:tc>
      </w:tr>
      <w:tr w14:paraId="6571C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CE34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103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E27A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FCC3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拖把</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C1D3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海绵头34cm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0E1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妙洁、洁丽雅、太太乐</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C270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把</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02D6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5C146">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33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36B27">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165</w:t>
            </w:r>
          </w:p>
        </w:tc>
      </w:tr>
      <w:tr w14:paraId="3A9C6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8B97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104</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B9FD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A375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拖把</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1B2D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平板36cm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12C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洁丽雅、大卫、佳帮手</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0D54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把</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E259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42519">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66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3B365">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330</w:t>
            </w:r>
          </w:p>
        </w:tc>
      </w:tr>
      <w:tr w14:paraId="308D9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8BB2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105</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0FE9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D242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拖把</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FDBE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平板大号</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4E2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洁丽雅、大卫、佳帮手</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F1C1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把</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7168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3</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8571E">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93.5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7580F">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280.5</w:t>
            </w:r>
          </w:p>
        </w:tc>
      </w:tr>
      <w:tr w14:paraId="6D876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0D62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106</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ACFD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8F71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洗洁精</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2B1B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1kg</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BD8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立白、白猫、雕牌</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9957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瓶</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B68D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8</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84343">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B2108">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88</w:t>
            </w:r>
          </w:p>
        </w:tc>
      </w:tr>
      <w:tr w14:paraId="5DB25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14D6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107</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3C1C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2EDA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洗手液</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767B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300g</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118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蓝月亮、舒肤佳、滴露</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66D9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瓶</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03B0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4</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A2AFE">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27.5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B8512">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110</w:t>
            </w:r>
          </w:p>
        </w:tc>
      </w:tr>
      <w:tr w14:paraId="12E32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069B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108</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AB89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94F8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洗衣粉</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9061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800g</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A11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立白、奥妙、汰渍</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6A4E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袋</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329C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DF663">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16.5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2ABFE">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33</w:t>
            </w:r>
          </w:p>
        </w:tc>
      </w:tr>
      <w:tr w14:paraId="1A305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A370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109</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81AF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0CD8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旋转拖把套装</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F933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带桶</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0CB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妙洁、太太乐、美尔雅</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ECF3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58BC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4738E">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82.5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0750A">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412.5</w:t>
            </w:r>
          </w:p>
        </w:tc>
      </w:tr>
      <w:tr w14:paraId="5748D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1960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110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F3F8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打印耗材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3018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打印机墨盒（彩色）惠普M281fdw</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2422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Color LaserJet Pro MFP M281fdw</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3BA89">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原装</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01C0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套/每色</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0B13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317EE">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2365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8018F">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4730</w:t>
            </w:r>
          </w:p>
        </w:tc>
      </w:tr>
      <w:tr w14:paraId="5C154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01D0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111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AE45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打印耗材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B8CA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打印机墨盒（彩色）佳能c3322l</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0E3F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佳能c3322l</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873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原装</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46CD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套/每色</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9F34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4</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9AE26">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1617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FA2FA">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6468</w:t>
            </w:r>
          </w:p>
        </w:tc>
      </w:tr>
      <w:tr w14:paraId="25F9A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AE07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112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E500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打印耗材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D021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打印机墨盒（彩色）佳能nf645cx</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983E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佳能nf645cx</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288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原装</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BEF5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套/每色</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CF31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36148">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1760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D75CD">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10560</w:t>
            </w:r>
          </w:p>
        </w:tc>
      </w:tr>
      <w:tr w14:paraId="302BD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6E91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113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4D98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打印耗材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F287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打印机墨盒KONICA</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33A1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KONICA MINOLTA bizhub 367</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E51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原装</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7633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7D0D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75376">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264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BF0C3">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264</w:t>
            </w:r>
          </w:p>
        </w:tc>
      </w:tr>
      <w:tr w14:paraId="66576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CE24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114</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A7D1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打印耗材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76AC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打印机墨盒惠普2612A</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484F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2612A</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2085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格之格、天威、兄弟</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6D7C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0654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35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BFF09">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53.9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F4A5C">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1886.5</w:t>
            </w:r>
          </w:p>
        </w:tc>
      </w:tr>
      <w:tr w14:paraId="5846C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2E2B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115</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C310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打印耗材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FCBB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打印机墨盒惠普CC388A</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BC83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CC388A</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B13F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格之格、天威、兄弟</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6D00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267C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54</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73AF7">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53.9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ECBFC">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2910.6</w:t>
            </w:r>
          </w:p>
        </w:tc>
      </w:tr>
      <w:tr w14:paraId="7CE05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366B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116</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6314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打印耗材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FA21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打印机墨盒惠普M701n</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22AD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LaserJet Pro M701n</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BF53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格之格、天威、兄弟</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B12A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19F8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DAF78">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385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585E7">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770</w:t>
            </w:r>
          </w:p>
        </w:tc>
      </w:tr>
      <w:tr w14:paraId="066AD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6AB6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117</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015F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打印耗材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E009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打印机墨盒京瓷</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2C7B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京瓷Kyocera TASKalfa 2010 （A3）</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7D6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原装</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4D9D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5897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CD5F5">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220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F87CA">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440</w:t>
            </w:r>
          </w:p>
        </w:tc>
      </w:tr>
      <w:tr w14:paraId="7972C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CE07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118</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F1E7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打印耗材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E193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打印机墨盒京瓷</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4B84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京瓷TASKalfa2010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BE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原装</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6AA9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F7B1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4527B">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220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AA626">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440</w:t>
            </w:r>
          </w:p>
        </w:tc>
      </w:tr>
      <w:tr w14:paraId="675B9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9CD8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119</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B2A8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打印耗材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DE68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色带</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94D4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Epson LQ630K/LQ730K</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E4C8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天威、兄弟、格之格</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C30A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0A6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14</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05FC5">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13.2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08090">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184.8</w:t>
            </w:r>
          </w:p>
        </w:tc>
      </w:tr>
      <w:tr w14:paraId="372DA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893A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120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F51C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打印耗材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64DB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色带</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9505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 xml:space="preserve">Epson LQ690K </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2C2F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天威、兄弟、格之格</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4D0D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C52E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4</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D2FF7">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22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483C1">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88</w:t>
            </w:r>
          </w:p>
        </w:tc>
      </w:tr>
      <w:tr w14:paraId="3946B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C66C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121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F0D4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打印耗材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68E0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色带</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77F4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EpsonLQ-635k</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A483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天威、兄弟、格之格</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D224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2337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0C42B">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13.2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409B9">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26.4</w:t>
            </w:r>
          </w:p>
        </w:tc>
      </w:tr>
      <w:tr w14:paraId="703E3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633A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122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1C7F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6EB8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U盘</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53C3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512G</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038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金士顿、爱国者、惠普</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49A5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9D2D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13F40">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308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D13B7">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3080</w:t>
            </w:r>
          </w:p>
        </w:tc>
      </w:tr>
      <w:tr w14:paraId="66231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C6F8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123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DEDE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60B8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U盘</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6F79C">
            <w:pPr>
              <w:widowControl/>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color w:val="000000"/>
                <w:kern w:val="0"/>
                <w:sz w:val="22"/>
                <w:szCs w:val="22"/>
              </w:rPr>
              <w:t>送审资料用2G</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605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金士顿、爱国者、惠普</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BF42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5A6E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2657B">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16.5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E54DA">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330</w:t>
            </w:r>
          </w:p>
        </w:tc>
      </w:tr>
      <w:tr w14:paraId="155A1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3246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124</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4D59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6F8C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电话机</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D453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带查询来电/呼出功能</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4D6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步步高、飞利浦、TCL</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E6BE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4258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D4321">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126.5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33D3A">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632.5</w:t>
            </w:r>
          </w:p>
        </w:tc>
      </w:tr>
      <w:tr w14:paraId="6455B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CA95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125</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2267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70D4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翻页笔</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0AF6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无线</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465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惠普、小米、西沃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FD06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E642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3</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88DDF">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66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A2D96">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198</w:t>
            </w:r>
          </w:p>
        </w:tc>
      </w:tr>
      <w:tr w14:paraId="2A566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EDEC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126</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6C01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18B1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高清线</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3BFA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HDMI2米</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5FA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惠普、绿联、山泽</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2C23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根</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A1F1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3</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E377F">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22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68D2E">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66</w:t>
            </w:r>
          </w:p>
        </w:tc>
      </w:tr>
      <w:tr w14:paraId="6B408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9E58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127</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11DA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B313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固态硬盘</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0C73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500G</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EED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西部数据、惠普、金士顿</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9BD5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B4EF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EE0DA">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440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CA465">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2200</w:t>
            </w:r>
          </w:p>
        </w:tc>
      </w:tr>
      <w:tr w14:paraId="326BB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D353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128</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1974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86A5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计算器</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5C34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大按键大屏</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423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得力、晨光、卡西欧</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704B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BF23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62287">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31.9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BE86C">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159.5</w:t>
            </w:r>
          </w:p>
        </w:tc>
      </w:tr>
      <w:tr w14:paraId="18A5B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158A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129</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B49E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5424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键盘套装</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E621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无线</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DC8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惠普、罗技、联想</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8004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CFB5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A6C73">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104.5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7360E">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1567.5</w:t>
            </w:r>
          </w:p>
        </w:tc>
      </w:tr>
      <w:tr w14:paraId="74AF8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B8E8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130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AA2F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EBB7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胶装机</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EA12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热熔，可装订550张纸</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9B8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得力、古德、惠普</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177B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EBD0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E6192">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418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B56CA">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836</w:t>
            </w:r>
          </w:p>
        </w:tc>
      </w:tr>
      <w:tr w14:paraId="4665B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5FB0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131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3F6E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EC96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路由器</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58D4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3000M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7CA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TP-LINK、小米、华为</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78BB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EA0B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9</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F248C">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198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3DD6C">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1782</w:t>
            </w:r>
          </w:p>
        </w:tc>
      </w:tr>
      <w:tr w14:paraId="01DFC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FD36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132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135D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1CFA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内存条</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541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DDR4 8G</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E94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金士顿、三星、惠普</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CF81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根</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2172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4EFEB">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148.5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B6F0F">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742.5</w:t>
            </w:r>
          </w:p>
        </w:tc>
      </w:tr>
      <w:tr w14:paraId="17C57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CFB6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133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9583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4606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鼠标</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D4BF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无线</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BEA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惠普、罗技、联想</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DABD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C6B8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C4A8C">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77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68705">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1155</w:t>
            </w:r>
          </w:p>
        </w:tc>
      </w:tr>
      <w:tr w14:paraId="6C417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7273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134</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F043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90D3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网线</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C923A">
            <w:pPr>
              <w:ind w:firstLine="550" w:firstLineChars="250"/>
              <w:rPr>
                <w:rFonts w:hint="eastAsia" w:ascii="宋体" w:hAnsi="宋体" w:eastAsia="宋体" w:cs="宋体"/>
                <w:i w:val="0"/>
                <w:iCs w:val="0"/>
                <w:color w:val="000000"/>
                <w:sz w:val="22"/>
                <w:szCs w:val="22"/>
                <w:u w:val="none"/>
              </w:rPr>
            </w:pPr>
            <w:r>
              <w:rPr>
                <w:rFonts w:hint="eastAsia" w:ascii="宋体" w:hAnsi="宋体" w:eastAsia="宋体" w:cs="宋体"/>
                <w:color w:val="000000"/>
                <w:sz w:val="22"/>
                <w:szCs w:val="22"/>
              </w:rPr>
              <w:t>超五类</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997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海康威视、绿联、AMP</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8FCF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FE23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200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5751C">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1.65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BDF83">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330</w:t>
            </w:r>
          </w:p>
        </w:tc>
      </w:tr>
      <w:tr w14:paraId="6AB1F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604D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135</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3D9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9F09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无线网卡</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E9D0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usb</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25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TP-LINK、绿联、爱国者</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0F49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A482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6D556">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49.5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3AFFF">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247.5</w:t>
            </w:r>
          </w:p>
        </w:tc>
      </w:tr>
      <w:tr w14:paraId="5B6E3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B8E2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136</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58EF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7798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显示器</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82AD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LED27寸</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45C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康佳、小米、三星</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F309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671F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2E164">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660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E7230">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9900</w:t>
            </w:r>
          </w:p>
        </w:tc>
      </w:tr>
      <w:tr w14:paraId="6C97C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B8D3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137</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8610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F696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小型交换机</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0BCF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8口</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2AE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TP-LINK、绿联、海康威视</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3C74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DB26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8</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F1036">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99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8DE98">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792</w:t>
            </w:r>
          </w:p>
        </w:tc>
      </w:tr>
      <w:tr w14:paraId="70D61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ED7C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138</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208F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4F49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验钞机</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20CC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柜台用</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A78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得力、科密、融正</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3308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CC63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4</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9F043">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440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F962A">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1760</w:t>
            </w:r>
          </w:p>
        </w:tc>
      </w:tr>
      <w:tr w14:paraId="76144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82C0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139</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18DA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FF37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移动硬盘</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C497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1t</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1DC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西部数据、惠普、希捷</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2E40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D1BE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29694">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495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D445E">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990</w:t>
            </w:r>
          </w:p>
        </w:tc>
      </w:tr>
      <w:tr w14:paraId="293E7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FA5F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140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45C0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6766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移动硬盘</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9AB2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2t</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AD9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西部数据、惠普、希捷</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B3FB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42AE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B3A7B">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572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A4785">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1144</w:t>
            </w:r>
          </w:p>
        </w:tc>
      </w:tr>
      <w:tr w14:paraId="11C10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082D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141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E2E2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AF84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音响</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9ED4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无线蓝牙</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242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小米、飞利浦、索尼</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AFBA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2650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2B37B">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220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0906A">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440</w:t>
            </w:r>
          </w:p>
        </w:tc>
      </w:tr>
      <w:tr w14:paraId="6EE9F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8188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142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6E37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4414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有线网卡</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3AA3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usb</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9A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TP-LINK、绿联、爱国者</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6ED5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A799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B2668">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38.5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34CD2">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385</w:t>
            </w:r>
          </w:p>
        </w:tc>
      </w:tr>
      <w:tr w14:paraId="6400F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7" w:hRule="atLeast"/>
          <w:jc w:val="center"/>
        </w:trPr>
        <w:tc>
          <w:tcPr>
            <w:tcW w:w="3427" w:type="dxa"/>
            <w:gridSpan w:val="4"/>
            <w:tcBorders>
              <w:top w:val="single" w:color="000000" w:sz="4" w:space="0"/>
              <w:left w:val="single" w:color="000000" w:sz="4" w:space="0"/>
              <w:bottom w:val="single" w:color="000000" w:sz="4" w:space="0"/>
              <w:right w:val="single" w:color="auto" w:sz="4" w:space="0"/>
            </w:tcBorders>
            <w:shd w:val="clear" w:color="auto" w:fill="auto"/>
            <w:noWrap/>
            <w:vAlign w:val="center"/>
          </w:tcPr>
          <w:p w14:paraId="783ED91A">
            <w:pPr>
              <w:pStyle w:val="2"/>
              <w:rPr>
                <w:rFonts w:hint="default" w:eastAsia="宋体"/>
                <w:lang w:val="en-US" w:eastAsia="zh-CN"/>
              </w:rPr>
            </w:pPr>
            <w:r>
              <w:rPr>
                <w:rFonts w:hint="eastAsia" w:ascii="宋体" w:hAnsi="宋体" w:eastAsia="宋体" w:cs="宋体"/>
                <w:b/>
                <w:bCs/>
                <w:color w:val="000000"/>
                <w:kern w:val="0"/>
                <w:sz w:val="24"/>
                <w:lang w:val="en-US" w:eastAsia="zh-CN"/>
              </w:rPr>
              <w:t>总</w:t>
            </w:r>
            <w:r>
              <w:rPr>
                <w:rFonts w:hint="eastAsia" w:ascii="宋体" w:hAnsi="宋体" w:cs="宋体"/>
                <w:b/>
                <w:bCs/>
                <w:color w:val="000000"/>
                <w:kern w:val="0"/>
                <w:sz w:val="24"/>
                <w:lang w:val="en-US" w:eastAsia="zh-CN"/>
              </w:rPr>
              <w:t xml:space="preserve">     </w:t>
            </w:r>
            <w:r>
              <w:rPr>
                <w:rFonts w:hint="eastAsia" w:ascii="宋体" w:hAnsi="宋体" w:eastAsia="宋体" w:cs="宋体"/>
                <w:b/>
                <w:bCs/>
                <w:color w:val="000000"/>
                <w:kern w:val="0"/>
                <w:sz w:val="24"/>
                <w:lang w:val="en-US" w:eastAsia="zh-CN"/>
              </w:rPr>
              <w:t xml:space="preserve">价（人民币元）               </w:t>
            </w:r>
          </w:p>
        </w:tc>
        <w:tc>
          <w:tcPr>
            <w:tcW w:w="7571" w:type="dxa"/>
            <w:gridSpan w:val="6"/>
            <w:tcBorders>
              <w:top w:val="single" w:color="000000" w:sz="4" w:space="0"/>
              <w:left w:val="single" w:color="auto" w:sz="4" w:space="0"/>
              <w:bottom w:val="single" w:color="000000" w:sz="4" w:space="0"/>
              <w:right w:val="single" w:color="000000" w:sz="4" w:space="0"/>
            </w:tcBorders>
            <w:shd w:val="clear" w:color="auto" w:fill="auto"/>
            <w:noWrap/>
            <w:vAlign w:val="center"/>
          </w:tcPr>
          <w:p w14:paraId="053EB6CA">
            <w:pPr>
              <w:widowControl/>
              <w:jc w:val="both"/>
              <w:textAlignment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lang w:val="en-US" w:eastAsia="zh-CN"/>
              </w:rPr>
              <w:t>大写：</w:t>
            </w:r>
            <w:r>
              <w:rPr>
                <w:rFonts w:hint="eastAsia" w:ascii="宋体" w:hAnsi="宋体" w:eastAsia="宋体" w:cs="宋体"/>
                <w:b/>
                <w:bCs/>
                <w:color w:val="000000"/>
                <w:kern w:val="0"/>
                <w:sz w:val="24"/>
              </w:rPr>
              <w:t>玖万肆仟陆佰零伍圆陆角伍分</w:t>
            </w:r>
          </w:p>
          <w:p w14:paraId="7E2F03EE">
            <w:pPr>
              <w:widowControl/>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b/>
                <w:bCs/>
                <w:color w:val="000000"/>
                <w:kern w:val="0"/>
                <w:sz w:val="24"/>
                <w:lang w:val="en-US" w:eastAsia="zh-CN"/>
              </w:rPr>
              <w:t>小写：94605.65元</w:t>
            </w:r>
          </w:p>
        </w:tc>
      </w:tr>
      <w:tr w14:paraId="66731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jc w:val="center"/>
        </w:trPr>
        <w:tc>
          <w:tcPr>
            <w:tcW w:w="1099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DF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备注：</w:t>
            </w:r>
            <w:r>
              <w:rPr>
                <w:rFonts w:hint="eastAsia" w:ascii="宋体" w:hAnsi="宋体" w:eastAsia="宋体" w:cs="宋体"/>
                <w:i w:val="0"/>
                <w:iCs w:val="0"/>
                <w:color w:val="000000"/>
                <w:kern w:val="0"/>
                <w:sz w:val="28"/>
                <w:szCs w:val="28"/>
                <w:u w:val="none"/>
                <w:lang w:val="en-US" w:eastAsia="zh-CN" w:bidi="ar"/>
              </w:rPr>
              <w:t>含13%增值税、含运费、含卸货费等全部费用</w:t>
            </w:r>
          </w:p>
        </w:tc>
      </w:tr>
      <w:tr w14:paraId="04398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7" w:hRule="atLeast"/>
          <w:jc w:val="center"/>
        </w:trPr>
        <w:tc>
          <w:tcPr>
            <w:tcW w:w="1099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E1106">
            <w:pPr>
              <w:keepNext w:val="0"/>
              <w:keepLines w:val="0"/>
              <w:widowControl/>
              <w:suppressLineNumbers w:val="0"/>
              <w:jc w:val="both"/>
              <w:textAlignment w:val="center"/>
              <w:rPr>
                <w:rFonts w:hint="eastAsia" w:ascii="宋体" w:hAnsi="宋体" w:eastAsia="宋体" w:cs="宋体"/>
                <w:b/>
                <w:bCs/>
                <w:i w:val="0"/>
                <w:iCs w:val="0"/>
                <w:color w:val="000000"/>
                <w:kern w:val="0"/>
                <w:sz w:val="28"/>
                <w:szCs w:val="28"/>
                <w:u w:val="none"/>
                <w:lang w:val="en-US" w:eastAsia="zh-CN" w:bidi="ar"/>
              </w:rPr>
            </w:pPr>
            <w:r>
              <w:rPr>
                <w:rFonts w:ascii="微软雅黑" w:hAnsi="微软雅黑" w:eastAsia="微软雅黑" w:cs="微软雅黑"/>
                <w:i w:val="0"/>
                <w:iCs w:val="0"/>
                <w:caps w:val="0"/>
                <w:color w:val="2E2E2E"/>
                <w:spacing w:val="0"/>
                <w:sz w:val="18"/>
                <w:szCs w:val="18"/>
                <w:shd w:val="clear" w:fill="FFFFFF"/>
              </w:rPr>
              <w:t>供应商的资格要求</w:t>
            </w:r>
            <w:r>
              <w:rPr>
                <w:rFonts w:hint="eastAsia" w:ascii="微软雅黑" w:hAnsi="微软雅黑" w:eastAsia="微软雅黑" w:cs="微软雅黑"/>
                <w:i w:val="0"/>
                <w:iCs w:val="0"/>
                <w:caps w:val="0"/>
                <w:color w:val="2E2E2E"/>
                <w:spacing w:val="0"/>
                <w:sz w:val="18"/>
                <w:szCs w:val="18"/>
                <w:shd w:val="clear" w:fill="FFFFFF"/>
              </w:rPr>
              <w:br w:type="textWrapping"/>
            </w:r>
            <w:r>
              <w:rPr>
                <w:rFonts w:hint="eastAsia" w:ascii="微软雅黑" w:hAnsi="微软雅黑" w:eastAsia="微软雅黑" w:cs="微软雅黑"/>
                <w:i w:val="0"/>
                <w:iCs w:val="0"/>
                <w:caps w:val="0"/>
                <w:color w:val="2E2E2E"/>
                <w:spacing w:val="0"/>
                <w:sz w:val="18"/>
                <w:szCs w:val="18"/>
                <w:shd w:val="clear" w:fill="FFFFFF"/>
              </w:rPr>
              <w:t>1、符合《中华人民共和国政府采购法》第二十二条规定；</w:t>
            </w:r>
            <w:r>
              <w:rPr>
                <w:rFonts w:hint="eastAsia" w:ascii="微软雅黑" w:hAnsi="微软雅黑" w:eastAsia="微软雅黑" w:cs="微软雅黑"/>
                <w:i w:val="0"/>
                <w:iCs w:val="0"/>
                <w:caps w:val="0"/>
                <w:color w:val="2E2E2E"/>
                <w:spacing w:val="0"/>
                <w:sz w:val="18"/>
                <w:szCs w:val="18"/>
                <w:shd w:val="clear" w:fill="FFFFFF"/>
              </w:rPr>
              <w:br w:type="textWrapping"/>
            </w:r>
            <w:r>
              <w:rPr>
                <w:rFonts w:hint="eastAsia" w:ascii="微软雅黑" w:hAnsi="微软雅黑" w:eastAsia="微软雅黑" w:cs="微软雅黑"/>
                <w:i w:val="0"/>
                <w:iCs w:val="0"/>
                <w:caps w:val="0"/>
                <w:color w:val="2E2E2E"/>
                <w:spacing w:val="0"/>
                <w:sz w:val="18"/>
                <w:szCs w:val="18"/>
                <w:shd w:val="clear" w:fill="FFFFFF"/>
              </w:rPr>
              <w:t>2、未被“信用中国”网站列入失信被执行人、重大税收违法案件当事人名单、政府采购严重失信行为记录名单；</w:t>
            </w:r>
            <w:r>
              <w:rPr>
                <w:rFonts w:hint="eastAsia" w:ascii="微软雅黑" w:hAnsi="微软雅黑" w:eastAsia="微软雅黑" w:cs="微软雅黑"/>
                <w:i w:val="0"/>
                <w:iCs w:val="0"/>
                <w:caps w:val="0"/>
                <w:color w:val="2E2E2E"/>
                <w:spacing w:val="0"/>
                <w:sz w:val="18"/>
                <w:szCs w:val="18"/>
                <w:shd w:val="clear" w:fill="FFFFFF"/>
              </w:rPr>
              <w:br w:type="textWrapping"/>
            </w:r>
            <w:r>
              <w:rPr>
                <w:rFonts w:hint="eastAsia" w:ascii="微软雅黑" w:hAnsi="微软雅黑" w:eastAsia="微软雅黑" w:cs="微软雅黑"/>
                <w:i w:val="0"/>
                <w:iCs w:val="0"/>
                <w:caps w:val="0"/>
                <w:color w:val="2E2E2E"/>
                <w:spacing w:val="0"/>
                <w:sz w:val="18"/>
                <w:szCs w:val="18"/>
                <w:shd w:val="clear" w:fill="FFFFFF"/>
              </w:rPr>
              <w:t>3、对于参加报价的供应商，须具有合法的营业执照；</w:t>
            </w:r>
            <w:r>
              <w:rPr>
                <w:rFonts w:hint="eastAsia" w:ascii="微软雅黑" w:hAnsi="微软雅黑" w:eastAsia="微软雅黑" w:cs="微软雅黑"/>
                <w:i w:val="0"/>
                <w:iCs w:val="0"/>
                <w:caps w:val="0"/>
                <w:color w:val="2E2E2E"/>
                <w:spacing w:val="0"/>
                <w:sz w:val="18"/>
                <w:szCs w:val="18"/>
                <w:shd w:val="clear" w:fill="FFFFFF"/>
              </w:rPr>
              <w:br w:type="textWrapping"/>
            </w:r>
            <w:r>
              <w:rPr>
                <w:rFonts w:hint="eastAsia" w:ascii="微软雅黑" w:hAnsi="微软雅黑" w:eastAsia="微软雅黑" w:cs="微软雅黑"/>
                <w:i w:val="0"/>
                <w:iCs w:val="0"/>
                <w:caps w:val="0"/>
                <w:color w:val="2E2E2E"/>
                <w:spacing w:val="0"/>
                <w:sz w:val="18"/>
                <w:szCs w:val="18"/>
                <w:shd w:val="clear" w:fill="FFFFFF"/>
              </w:rPr>
              <w:t>4、本项目报价不接受联合体报价。</w:t>
            </w:r>
          </w:p>
        </w:tc>
      </w:tr>
    </w:tbl>
    <w:p w14:paraId="50494018">
      <w:pPr>
        <w:jc w:val="center"/>
        <w:rPr>
          <w:rFonts w:hint="default"/>
          <w:lang w:val="en-US" w:eastAsia="zh-CN"/>
        </w:rPr>
      </w:pPr>
    </w:p>
    <w:bookmarkEnd w:id="0"/>
    <w:sectPr>
      <w:footerReference r:id="rId3" w:type="default"/>
      <w:pgSz w:w="11906" w:h="16838"/>
      <w:pgMar w:top="816" w:right="612" w:bottom="703" w:left="612"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A41C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27351E">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427351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D3015"/>
    <w:rsid w:val="07164EAE"/>
    <w:rsid w:val="0B2A2A62"/>
    <w:rsid w:val="1A612292"/>
    <w:rsid w:val="1AF02D5E"/>
    <w:rsid w:val="1B0A53D7"/>
    <w:rsid w:val="1BE6721C"/>
    <w:rsid w:val="1C912825"/>
    <w:rsid w:val="2F27263A"/>
    <w:rsid w:val="2F9434B9"/>
    <w:rsid w:val="30D9635D"/>
    <w:rsid w:val="311C3193"/>
    <w:rsid w:val="32777E92"/>
    <w:rsid w:val="35A2426F"/>
    <w:rsid w:val="379C0C4C"/>
    <w:rsid w:val="39D42797"/>
    <w:rsid w:val="3ECF41BD"/>
    <w:rsid w:val="433A630B"/>
    <w:rsid w:val="489F1DFC"/>
    <w:rsid w:val="59D66D55"/>
    <w:rsid w:val="607C42B2"/>
    <w:rsid w:val="6E09454D"/>
    <w:rsid w:val="72EC0845"/>
    <w:rsid w:val="73F05030"/>
    <w:rsid w:val="7A4A57BD"/>
    <w:rsid w:val="7F8D3FBF"/>
    <w:rsid w:val="7FCC1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kern w:val="0"/>
      <w:sz w:val="2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rPr>
  </w:style>
  <w:style w:type="character" w:customStyle="1" w:styleId="9">
    <w:name w:val="NormalCharacter"/>
    <w:autoRedefine/>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5829</Words>
  <Characters>7403</Characters>
  <Lines>0</Lines>
  <Paragraphs>0</Paragraphs>
  <TotalTime>9</TotalTime>
  <ScaleCrop>false</ScaleCrop>
  <LinksUpToDate>false</LinksUpToDate>
  <CharactersWithSpaces>7445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2025-04-07T05:51:00Z</dcterms:created>
  <dc:creator>Administrator</dc:creator>
  <cp:lastModifiedBy>路小莓</cp:lastModifiedBy>
  <cp:lastPrinted>2025-05-12T00:43:00Z</cp:lastPrinted>
  <dcterms:modified xsi:type="dcterms:W3CDTF">2025-06-03T02:53:23Z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eyJoZGlkIjoiNzFhZjk3MWU2ODZjMTU1ZDU0MWFlZmQyMTYwNjE5ZjIiLCJ1c2VySWQiOiIyMzk3ODg1OTIifQ==</vt:lpwstr>
  </property>
  <property fmtid="{D5CDD505-2E9C-101B-9397-08002B2CF9AE}" pid="4" name="ICV">
    <vt:lpwstr>65210A127B8C424EB4A0B59F166ADFD8_13</vt:lpwstr>
  </property>
</Properties>
</file>