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81EAF">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2025-2026年度仪表仪器年度维保项目市场询价公告</w:t>
      </w:r>
    </w:p>
    <w:p w14:paraId="10739791">
      <w:pPr>
        <w:keepNext w:val="0"/>
        <w:keepLines w:val="0"/>
        <w:pageBreakBefore w:val="0"/>
        <w:widowControl w:val="0"/>
        <w:kinsoku/>
        <w:wordWrap/>
        <w:overflowPunct/>
        <w:topLinePunct w:val="0"/>
        <w:autoSpaceDE/>
        <w:autoSpaceDN/>
        <w:bidi w:val="0"/>
        <w:adjustRightInd/>
        <w:snapToGrid/>
        <w:spacing w:before="313" w:beforeLines="100" w:line="400" w:lineRule="exact"/>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启东市吕四自来水厂有限公司2025-2026年度仪表仪器年度维保项目即将实施，现就该项目进行市场询价调研。</w:t>
      </w:r>
    </w:p>
    <w:p w14:paraId="2AB0CE60">
      <w:pPr>
        <w:pStyle w:val="2"/>
        <w:rPr>
          <w:rFonts w:hint="eastAsia"/>
          <w:lang w:val="en-US" w:eastAsia="zh-CN"/>
        </w:rPr>
      </w:pPr>
    </w:p>
    <w:p w14:paraId="1BDAC1FE">
      <w:pPr>
        <w:pStyle w:val="2"/>
        <w:keepNext w:val="0"/>
        <w:keepLines w:val="0"/>
        <w:pageBreakBefore w:val="0"/>
        <w:widowControl w:val="0"/>
        <w:numPr>
          <w:ilvl w:val="0"/>
          <w:numId w:val="1"/>
        </w:numPr>
        <w:kinsoku/>
        <w:wordWrap/>
        <w:overflowPunct/>
        <w:topLinePunct w:val="0"/>
        <w:autoSpaceDE/>
        <w:autoSpaceDN/>
        <w:bidi w:val="0"/>
        <w:adjustRightInd/>
        <w:snapToGrid/>
        <w:spacing w:after="120" w:line="4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服务地点：启东市</w:t>
      </w:r>
    </w:p>
    <w:p w14:paraId="3FB173BE">
      <w:pPr>
        <w:pStyle w:val="2"/>
        <w:keepNext w:val="0"/>
        <w:keepLines w:val="0"/>
        <w:pageBreakBefore w:val="0"/>
        <w:widowControl w:val="0"/>
        <w:numPr>
          <w:ilvl w:val="0"/>
          <w:numId w:val="1"/>
        </w:numPr>
        <w:kinsoku/>
        <w:wordWrap/>
        <w:overflowPunct/>
        <w:topLinePunct w:val="0"/>
        <w:autoSpaceDE/>
        <w:autoSpaceDN/>
        <w:bidi w:val="0"/>
        <w:adjustRightInd/>
        <w:snapToGrid/>
        <w:spacing w:after="120" w:line="4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服务范围：</w:t>
      </w:r>
    </w:p>
    <w:p w14:paraId="4AF54E63">
      <w:pPr>
        <w:numPr>
          <w:ilvl w:val="0"/>
          <w:numId w:val="2"/>
        </w:numPr>
        <w:ind w:left="420" w:leftChars="200" w:firstLine="0" w:firstLineChars="0"/>
        <w:rPr>
          <w:rFonts w:hint="eastAsia" w:ascii="宋体" w:hAnsi="宋体" w:eastAsia="宋体" w:cs="宋体"/>
          <w:b w:val="0"/>
          <w:bCs w:val="0"/>
          <w:i w:val="0"/>
          <w:iCs w:val="0"/>
          <w:color w:val="000000"/>
          <w:sz w:val="28"/>
          <w:szCs w:val="28"/>
          <w:u w:val="none"/>
          <w:lang w:val="en-US" w:eastAsia="zh-CN"/>
        </w:rPr>
      </w:pPr>
      <w:r>
        <w:rPr>
          <w:rFonts w:hint="eastAsia" w:ascii="宋体" w:hAnsi="宋体" w:eastAsia="宋体" w:cs="宋体"/>
          <w:b w:val="0"/>
          <w:bCs w:val="0"/>
          <w:i w:val="0"/>
          <w:iCs w:val="0"/>
          <w:color w:val="000000"/>
          <w:sz w:val="28"/>
          <w:szCs w:val="28"/>
          <w:u w:val="none"/>
          <w:lang w:val="en-US" w:eastAsia="zh-CN"/>
        </w:rPr>
        <w:t>SCADA管网监测系统及数据传输设备年度维保服务；</w:t>
      </w:r>
    </w:p>
    <w:p w14:paraId="4F7A4737">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420" w:leftChars="20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2.科隆电磁流量计年度维保服务；</w:t>
      </w:r>
    </w:p>
    <w:p w14:paraId="36F4D4C5">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420" w:leftChars="20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3.ABB电磁水表、电磁流量计年度维保服务；</w:t>
      </w:r>
    </w:p>
    <w:p w14:paraId="3FAB5BAC">
      <w:pPr>
        <w:pStyle w:val="2"/>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4.西门子电磁水表和电磁流量计年度维保服务；</w:t>
      </w:r>
    </w:p>
    <w:p w14:paraId="22D853A7">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00" w:lineRule="exact"/>
        <w:ind w:left="420" w:leftChars="200" w:firstLine="0" w:firstLineChars="0"/>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w:t>
      </w:r>
      <w:r>
        <w:rPr>
          <w:rFonts w:hint="eastAsia" w:ascii="宋体" w:hAnsi="宋体" w:eastAsia="宋体" w:cs="宋体"/>
          <w:b w:val="0"/>
          <w:bCs w:val="0"/>
          <w:i w:val="0"/>
          <w:iCs w:val="0"/>
          <w:color w:val="000000"/>
          <w:sz w:val="28"/>
          <w:szCs w:val="28"/>
          <w:u w:val="none"/>
          <w:lang w:val="en-US" w:eastAsia="zh-CN"/>
        </w:rPr>
        <w:t>实验室仪器和泵站水质分析仪运维服务。</w:t>
      </w:r>
    </w:p>
    <w:p w14:paraId="2182D5A4">
      <w:pPr>
        <w:pStyle w:val="2"/>
        <w:keepNext w:val="0"/>
        <w:keepLines w:val="0"/>
        <w:pageBreakBefore w:val="0"/>
        <w:widowControl w:val="0"/>
        <w:numPr>
          <w:ilvl w:val="0"/>
          <w:numId w:val="0"/>
        </w:numPr>
        <w:kinsoku/>
        <w:wordWrap/>
        <w:overflowPunct/>
        <w:topLinePunct w:val="0"/>
        <w:autoSpaceDE/>
        <w:autoSpaceDN/>
        <w:bidi w:val="0"/>
        <w:adjustRightInd/>
        <w:snapToGrid/>
        <w:spacing w:after="60" w:line="4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服务周期：自合同签订之日起壹年。根据《中华人民共和国财政部令第102号--政府购买服务管理办法》第二十四条规定，本项目根据采购结果，采取一次招标三年沿用。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实行服务期内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14:paraId="56C94A9F">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（2）计量要求：本次维保所需配件数量按实结算，根据实际维保范围内的数量，包括维保过程中因采购人需要或其他原因造成的新增数量，以甲方签收的验收单作为最终结算依据。</w:t>
      </w:r>
    </w:p>
    <w:p w14:paraId="2F12A5D4">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供货时间：供应商在接到采购人电话通知后，须在48小时内至现场，一般问题48小时内解决，最长不超过72小时解决问题。如供应商不履行，则采购人有权另行聘请其他维修单位进行维修及后续服务，所支出的合理的维修和服务费用在供应商的服务费扣付或采购人直接向供应商索取，如供应商的服务费不足以支付该维修及后续服务的费用，则采购人有权继续向供应商追偿。</w:t>
      </w:r>
    </w:p>
    <w:p w14:paraId="12E4C9C3">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（4）质保期：供应商报价时须承诺所供货物的免费质保期为陆年（含)以上（原厂质保期高于供应商承诺质保期的，按原厂质保期计算。自验收合格报告签字确认日起，开始进入质保期）。</w:t>
      </w:r>
    </w:p>
    <w:p w14:paraId="599F5939">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（5）供应商主要资格要求：</w:t>
      </w:r>
    </w:p>
    <w:p w14:paraId="67EF1CAB">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420" w:leftChars="20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①符合《中华人民共和国政府采购法》第二十二条的规定。</w:t>
      </w:r>
    </w:p>
    <w:p w14:paraId="307E29FC">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420" w:leftChars="20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②供应商应具备独立法人资格，具有合法的企业营业执照。</w:t>
      </w:r>
    </w:p>
    <w:p w14:paraId="35D2A4F7">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420" w:leftChars="20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③供应商应提供针对本项目的原厂授权书。</w:t>
      </w:r>
    </w:p>
    <w:p w14:paraId="1CE16FC1">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420" w:leftChars="20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④本项目不接受联合体投标。</w:t>
      </w:r>
    </w:p>
    <w:p w14:paraId="2CBCCFB5">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（6）禁止情形：</w:t>
      </w:r>
    </w:p>
    <w:p w14:paraId="1E8859E0">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拒绝以下供应商参与投标：</w:t>
      </w:r>
    </w:p>
    <w:p w14:paraId="7FA89972">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①单位负责人为同一人或者存在直接控股、管理关系的不同供应商，不得参加同一合同项下的政府采购活动。</w:t>
      </w:r>
    </w:p>
    <w:p w14:paraId="1A6D38EF">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②为采购项目提供整体设计、规范编制或者项目管理、监理、检测等服务的供应商，不得再参加本采购项目的其他采购活动。</w:t>
      </w:r>
    </w:p>
    <w:p w14:paraId="34693B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p>
    <w:p w14:paraId="4C56E3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备注：报价包含产品、辅件、运输、装卸、运输保险、税金（增值税专用发票）、安装、调试、售后质保服务等所有与本项目相关的全部费用。</w:t>
      </w:r>
    </w:p>
    <w:p w14:paraId="053D261E">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14:paraId="18070BA4">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w:t>
      </w:r>
      <w:r>
        <w:rPr>
          <w:rFonts w:hint="default" w:asciiTheme="minorEastAsia" w:hAnsiTheme="minorEastAsia" w:eastAsiaTheme="minorEastAsia" w:cstheme="minorEastAsia"/>
          <w:sz w:val="28"/>
          <w:szCs w:val="28"/>
          <w:lang w:val="en-US" w:eastAsia="zh-CN"/>
        </w:rPr>
        <w:t>约定事项</w:t>
      </w:r>
    </w:p>
    <w:p w14:paraId="252724C5">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参与报价的单位需将有效的营业执照复印件和市场询价报价单（含汇总表及分项报价表）加盖公章于2025年5月29日17:00前，送或寄的地址为：启东市吕四自来水厂有限公司（启东市吕四港镇环城北路628号），联系人：宋黄坤，联系电话：15151371551。</w:t>
      </w:r>
    </w:p>
    <w:p w14:paraId="49911291">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拟定支付方式及期限：银行转账，按启东市吕四自来水厂有限公司财务规定的方式支付。本次采购量为预估量，最终结算按每次实际采购量计，每次供货完毕并经验收合格后，买方通知并收到卖方相应的增值税专用发票后30天内支付该批订单的80%货款，合同期内所供货物的余款在合同到期后收到成交供应商相应的增值税专用发票后一次性付清。</w:t>
      </w:r>
    </w:p>
    <w:p w14:paraId="75A952BD">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default"/>
          <w:lang w:val="en-US" w:eastAsia="zh-CN"/>
        </w:rPr>
      </w:pPr>
      <w:r>
        <w:rPr>
          <w:rFonts w:hint="eastAsia" w:asciiTheme="minorEastAsia" w:hAnsiTheme="minorEastAsia" w:cstheme="minorEastAsia"/>
          <w:kern w:val="0"/>
          <w:sz w:val="28"/>
          <w:szCs w:val="28"/>
          <w:lang w:val="en-US" w:eastAsia="zh-CN" w:bidi="ar-SA"/>
        </w:rPr>
        <w:t>3</w:t>
      </w:r>
      <w:r>
        <w:rPr>
          <w:rFonts w:hint="eastAsia" w:asciiTheme="minorEastAsia" w:hAnsiTheme="minorEastAsia" w:eastAsiaTheme="minorEastAsia" w:cstheme="minorEastAsia"/>
          <w:kern w:val="0"/>
          <w:sz w:val="28"/>
          <w:szCs w:val="28"/>
          <w:lang w:val="en-US" w:eastAsia="zh-CN" w:bidi="ar-SA"/>
        </w:rPr>
        <w:t>.报价费用说明：本项目报价包含但不限于相关辅助材料费、人员培训费、售后及现场技术服务指导服务费、税费、利润等所有费用。请各报价供应商在报价时请充分考虑各种因素。</w:t>
      </w:r>
    </w:p>
    <w:p w14:paraId="01AA635D">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firstLine="560" w:firstLineChars="200"/>
        <w:jc w:val="both"/>
        <w:textAlignment w:val="auto"/>
        <w:rPr>
          <w:rStyle w:val="6"/>
          <w:rFonts w:hint="eastAsia" w:ascii="宋体" w:hAnsi="宋体" w:eastAsia="宋体" w:cs="宋体"/>
          <w:color w:val="0000FF"/>
          <w:kern w:val="0"/>
          <w:sz w:val="24"/>
          <w:szCs w:val="24"/>
          <w:highlight w:val="none"/>
          <w:lang w:val="en-US" w:eastAsia="zh-CN"/>
        </w:rPr>
      </w:pPr>
      <w:r>
        <w:rPr>
          <w:rFonts w:hint="eastAsia" w:asciiTheme="minorEastAsia" w:hAnsiTheme="minorEastAsia" w:eastAsiaTheme="minorEastAsia" w:cstheme="minorEastAsia"/>
          <w:sz w:val="28"/>
          <w:szCs w:val="28"/>
          <w:lang w:val="en-US" w:eastAsia="zh-CN"/>
        </w:rPr>
        <w:t>4.其他：（1）请报价单位认真核算、如实报价，如发现虚假报价的，该单位今后将记入采购人招标市场的黑名单；（2）本次报价仅作为市场调研用，因此价格仅供参考；（3）本次调研询价不接收质疑函，只接收对本项目的建议。</w:t>
      </w:r>
    </w:p>
    <w:p w14:paraId="0D3383F6">
      <w:pPr>
        <w:pStyle w:val="2"/>
        <w:rPr>
          <w:color w:val="0000FF"/>
        </w:rPr>
      </w:pP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6"/>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启东市吕四自来水厂有限公司</w:t>
      </w:r>
    </w:p>
    <w:p w14:paraId="58EA2631">
      <w:pPr>
        <w:ind w:firstLine="6160" w:firstLineChars="2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2025年5月</w:t>
      </w:r>
      <w:r>
        <w:rPr>
          <w:rFonts w:hint="eastAsia" w:asciiTheme="minorEastAsia" w:hAnsiTheme="minorEastAsia" w:cstheme="minorEastAsia"/>
          <w:kern w:val="0"/>
          <w:sz w:val="28"/>
          <w:szCs w:val="28"/>
          <w:lang w:val="en-US" w:eastAsia="zh-CN" w:bidi="ar-SA"/>
        </w:rPr>
        <w:t>23</w:t>
      </w:r>
      <w:r>
        <w:rPr>
          <w:rFonts w:hint="eastAsia" w:asciiTheme="minorEastAsia" w:hAnsiTheme="minorEastAsia" w:eastAsiaTheme="minorEastAsia" w:cstheme="minorEastAsia"/>
          <w:kern w:val="0"/>
          <w:sz w:val="28"/>
          <w:szCs w:val="28"/>
          <w:lang w:val="en-US" w:eastAsia="zh-CN" w:bidi="ar-SA"/>
        </w:rPr>
        <w:t>日</w:t>
      </w:r>
    </w:p>
    <w:p w14:paraId="56603032">
      <w:pPr>
        <w:rPr>
          <w:rStyle w:val="6"/>
          <w:rFonts w:hint="default" w:ascii="宋体" w:hAnsi="宋体" w:eastAsia="宋体" w:cs="宋体"/>
          <w:kern w:val="0"/>
          <w:sz w:val="24"/>
          <w:szCs w:val="24"/>
          <w:highlight w:val="none"/>
          <w:lang w:val="en-US" w:eastAsia="zh-CN" w:bidi="ar-SA"/>
        </w:rPr>
      </w:pPr>
      <w:r>
        <w:rPr>
          <w:rStyle w:val="6"/>
          <w:rFonts w:hint="eastAsia" w:ascii="宋体" w:hAnsi="宋体" w:eastAsia="宋体" w:cs="宋体"/>
          <w:kern w:val="0"/>
          <w:sz w:val="24"/>
          <w:szCs w:val="24"/>
          <w:highlight w:val="none"/>
          <w:lang w:val="en-US" w:eastAsia="zh-CN" w:bidi="ar-SA"/>
        </w:rPr>
        <w:br w:type="page"/>
      </w:r>
      <w:r>
        <w:rPr>
          <w:rStyle w:val="6"/>
          <w:rFonts w:hint="eastAsia" w:ascii="宋体" w:hAnsi="宋体" w:eastAsia="宋体" w:cs="宋体"/>
          <w:b/>
          <w:bCs/>
          <w:kern w:val="0"/>
          <w:sz w:val="28"/>
          <w:szCs w:val="28"/>
          <w:highlight w:val="none"/>
          <w:lang w:val="en-US" w:eastAsia="zh-CN" w:bidi="ar-SA"/>
        </w:rPr>
        <w:t>附：</w:t>
      </w:r>
    </w:p>
    <w:tbl>
      <w:tblPr>
        <w:tblStyle w:val="4"/>
        <w:tblW w:w="10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906"/>
        <w:gridCol w:w="1470"/>
        <w:gridCol w:w="1350"/>
        <w:gridCol w:w="825"/>
        <w:gridCol w:w="1020"/>
        <w:gridCol w:w="927"/>
        <w:gridCol w:w="2174"/>
      </w:tblGrid>
      <w:tr w14:paraId="671C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jc w:val="center"/>
        </w:trPr>
        <w:tc>
          <w:tcPr>
            <w:tcW w:w="10208" w:type="dxa"/>
            <w:gridSpan w:val="8"/>
            <w:tcBorders>
              <w:top w:val="nil"/>
              <w:left w:val="nil"/>
              <w:bottom w:val="nil"/>
              <w:right w:val="nil"/>
            </w:tcBorders>
            <w:shd w:val="clear" w:color="auto" w:fill="auto"/>
            <w:noWrap/>
            <w:vAlign w:val="center"/>
          </w:tcPr>
          <w:p w14:paraId="02377C2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30"/>
                <w:szCs w:val="30"/>
                <w:u w:val="none"/>
                <w:lang w:val="en-US" w:eastAsia="zh-CN" w:bidi="ar"/>
              </w:rPr>
              <w:t>启东市吕四自来水厂有限公司2025-2026年度仪表仪器年度维保项目清单</w:t>
            </w:r>
          </w:p>
        </w:tc>
      </w:tr>
      <w:tr w14:paraId="5F09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02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6BF8">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8"/>
                <w:szCs w:val="28"/>
                <w:u w:val="none"/>
                <w:lang w:val="en-US" w:eastAsia="zh-CN"/>
              </w:rPr>
              <w:t>SCADA管网监测系统及数据传输设备维保项目</w:t>
            </w:r>
          </w:p>
        </w:tc>
      </w:tr>
      <w:tr w14:paraId="1942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5600">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序号</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CD2A">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货物名称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50B2">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型  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5978">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品 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4B5F">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9F4D">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8BB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总价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EFE6">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备  注</w:t>
            </w:r>
          </w:p>
        </w:tc>
      </w:tr>
      <w:tr w14:paraId="63A6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2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1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遥测终端机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5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H86Q</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0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和达科技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2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3EA1">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8D49">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2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IP68、锂电</w:t>
            </w:r>
          </w:p>
        </w:tc>
      </w:tr>
      <w:tr w14:paraId="425B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8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E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遥测终端机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C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V88Q</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B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和达科技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8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F037">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829F">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B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市电</w:t>
            </w:r>
          </w:p>
        </w:tc>
      </w:tr>
      <w:tr w14:paraId="3073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F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F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压力变送器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4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HDYI06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和达科技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7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2A29">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E757">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C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IP68</w:t>
            </w:r>
          </w:p>
        </w:tc>
      </w:tr>
      <w:tr w14:paraId="71C9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4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8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锂电池</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8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7.2V 4节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8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亿纬锂能</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4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CA5E">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CB1F">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B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锂电池组</w:t>
            </w:r>
          </w:p>
        </w:tc>
      </w:tr>
      <w:tr w14:paraId="757A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E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6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一体化太阳能</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1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TH-20-35-H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81E</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6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和达科技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F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C499">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1B29">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8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w:t>
            </w:r>
          </w:p>
        </w:tc>
      </w:tr>
      <w:tr w14:paraId="5FC7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C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遥测终端机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B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H81E</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3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和达科技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F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10E8">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A700">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8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太阳能远传</w:t>
            </w:r>
          </w:p>
        </w:tc>
      </w:tr>
      <w:tr w14:paraId="11A1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2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6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太阳能单晶板</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5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8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和达科技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9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B837">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58B3">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C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单晶面板</w:t>
            </w:r>
          </w:p>
        </w:tc>
      </w:tr>
      <w:tr w14:paraId="4759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8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9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传输线缆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8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C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E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9716">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0BC0">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A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w:t>
            </w:r>
          </w:p>
        </w:tc>
      </w:tr>
      <w:tr w14:paraId="5D68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E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C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遥测终端机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C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H86Q/V88Q</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1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和达科技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E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E76A">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0F0F">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F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2G换4G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（批量以旧换新）</w:t>
            </w:r>
          </w:p>
        </w:tc>
      </w:tr>
      <w:tr w14:paraId="62E9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3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96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752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内容：①数据监控仪的定期检测及保养；②监控仪的仪表的连接分析；③电池供电监控仪的电池检测（更换）；④在线监控仪与流量计的故障排除；⑤压力传感器每季度定期检测，每年检测1次；⑥软件配置优化及清理；⑦数据迁移及恢复；⑧通讯系统连接检查；⑨在线监控仪与流量计的故障及时修复</w:t>
            </w:r>
          </w:p>
        </w:tc>
      </w:tr>
      <w:tr w14:paraId="73EE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2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70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sz w:val="28"/>
                <w:szCs w:val="28"/>
                <w:u w:val="none"/>
                <w:lang w:val="en-US" w:eastAsia="zh-CN"/>
              </w:rPr>
              <w:t>科隆电磁流量计维保项目</w:t>
            </w:r>
          </w:p>
        </w:tc>
      </w:tr>
      <w:tr w14:paraId="2DF9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0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F3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货物名称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69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  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49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 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7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C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D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8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  注</w:t>
            </w:r>
          </w:p>
        </w:tc>
      </w:tr>
      <w:tr w14:paraId="1379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56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4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KROHNE（科隆）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A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IFC300W CG30011GBE</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F95C">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6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6B44">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9A4F">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B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吕四增压泵站</w:t>
            </w:r>
          </w:p>
        </w:tc>
      </w:tr>
      <w:tr w14:paraId="3A23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7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B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7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FEW012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3197">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0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D125">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A661">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6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吕四增压泵站（2025年新装）</w:t>
            </w:r>
          </w:p>
        </w:tc>
      </w:tr>
      <w:tr w14:paraId="73F4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1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E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4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超声波流量计（双通道）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1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A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8A6A">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5712">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9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吕四增压泵站（2026年新装）</w:t>
            </w:r>
          </w:p>
        </w:tc>
      </w:tr>
      <w:tr w14:paraId="064B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1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B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8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MAG6000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F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E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DBC5">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8642">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2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工业水厂</w:t>
            </w:r>
          </w:p>
        </w:tc>
      </w:tr>
      <w:tr w14:paraId="1E5C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A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B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0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MAG8000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9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5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CA6E">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CC68">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B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工业水厂</w:t>
            </w:r>
          </w:p>
        </w:tc>
      </w:tr>
      <w:tr w14:paraId="7C39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0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9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KROHNE（科隆）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4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IFC300W CG30011100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C8A8">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1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7226">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73A">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E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货隆泵站</w:t>
            </w:r>
          </w:p>
        </w:tc>
      </w:tr>
      <w:tr w14:paraId="5BEC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E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8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6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MAG6000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0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F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DA17">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B93F">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2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货隆泵站</w:t>
            </w:r>
          </w:p>
        </w:tc>
      </w:tr>
      <w:tr w14:paraId="0006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1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4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3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FEW321401K1S1S1B1A1A2A3A1M1.JH.M6.V0.CWA</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0F1A">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1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2D1B">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A485">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3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货隆泵站</w:t>
            </w:r>
          </w:p>
        </w:tc>
      </w:tr>
      <w:tr w14:paraId="1143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1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C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遥测终端机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E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V88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B34A">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5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1831">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776E">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0399">
            <w:pPr>
              <w:jc w:val="center"/>
              <w:rPr>
                <w:rFonts w:hint="eastAsia" w:ascii="宋体" w:hAnsi="宋体" w:eastAsia="宋体" w:cs="宋体"/>
                <w:i w:val="0"/>
                <w:iCs w:val="0"/>
                <w:color w:val="000000"/>
                <w:sz w:val="20"/>
                <w:szCs w:val="20"/>
                <w:u w:val="none"/>
              </w:rPr>
            </w:pPr>
          </w:p>
        </w:tc>
      </w:tr>
      <w:tr w14:paraId="60EE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C01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6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网络传输终端</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E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HD51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140F">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3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8CA3">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3645">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3203">
            <w:pPr>
              <w:jc w:val="center"/>
              <w:rPr>
                <w:rFonts w:hint="eastAsia" w:ascii="宋体" w:hAnsi="宋体" w:eastAsia="宋体" w:cs="宋体"/>
                <w:i w:val="0"/>
                <w:iCs w:val="0"/>
                <w:color w:val="000000"/>
                <w:sz w:val="20"/>
                <w:szCs w:val="20"/>
                <w:u w:val="none"/>
              </w:rPr>
            </w:pPr>
          </w:p>
        </w:tc>
      </w:tr>
      <w:tr w14:paraId="18AB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0C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c>
          <w:tcPr>
            <w:tcW w:w="967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6C33">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服务内容：至少每月1次的检测及保养。</w:t>
            </w:r>
          </w:p>
        </w:tc>
      </w:tr>
      <w:tr w14:paraId="63B4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02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3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8"/>
                <w:szCs w:val="28"/>
                <w:u w:val="none"/>
                <w:lang w:val="en-US" w:eastAsia="zh-CN"/>
              </w:rPr>
              <w:t>ABB电磁水表和电磁流量计维保项目</w:t>
            </w:r>
          </w:p>
        </w:tc>
      </w:tr>
      <w:tr w14:paraId="274D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0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0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货物名称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7D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  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8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 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A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8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C0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18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  注</w:t>
            </w:r>
          </w:p>
        </w:tc>
      </w:tr>
      <w:tr w14:paraId="6817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9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5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A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WABC2100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6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4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2DCA">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AF59">
            <w:pPr>
              <w:jc w:val="center"/>
              <w:rPr>
                <w:rFonts w:hint="eastAsia" w:ascii="宋体" w:hAnsi="宋体" w:eastAsia="宋体" w:cs="宋体"/>
                <w:i w:val="0"/>
                <w:iCs w:val="0"/>
                <w:color w:val="000000"/>
                <w:sz w:val="20"/>
                <w:szCs w:val="20"/>
                <w:u w:val="none"/>
              </w:rPr>
            </w:pPr>
          </w:p>
        </w:tc>
        <w:tc>
          <w:tcPr>
            <w:tcW w:w="2174" w:type="dxa"/>
            <w:vMerge w:val="restart"/>
            <w:tcBorders>
              <w:top w:val="single" w:color="000000" w:sz="4" w:space="0"/>
              <w:left w:val="single" w:color="000000" w:sz="4" w:space="0"/>
              <w:right w:val="single" w:color="000000" w:sz="4" w:space="0"/>
            </w:tcBorders>
            <w:shd w:val="clear" w:color="auto" w:fill="auto"/>
            <w:noWrap/>
            <w:vAlign w:val="center"/>
          </w:tcPr>
          <w:p w14:paraId="5F571CB2">
            <w:pPr>
              <w:numPr>
                <w:ilvl w:val="0"/>
                <w:numId w:val="0"/>
              </w:numPr>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服务内容：至少每月1次的检测及保养。</w:t>
            </w:r>
          </w:p>
        </w:tc>
      </w:tr>
      <w:tr w14:paraId="381F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A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D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转换器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9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FET221.1.A.O.Y.5.G.5.M.1...M6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2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7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0D49">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F2A0">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55A85610">
            <w:pPr>
              <w:jc w:val="center"/>
              <w:rPr>
                <w:rFonts w:hint="eastAsia" w:ascii="宋体" w:hAnsi="宋体" w:eastAsia="宋体" w:cs="宋体"/>
                <w:i w:val="0"/>
                <w:iCs w:val="0"/>
                <w:color w:val="000000"/>
                <w:sz w:val="20"/>
                <w:szCs w:val="20"/>
                <w:u w:val="none"/>
              </w:rPr>
            </w:pPr>
          </w:p>
        </w:tc>
      </w:tr>
      <w:tr w14:paraId="4FBF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7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C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传感器电缆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0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8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F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CFB9">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0F8E">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12D30F0C">
            <w:pPr>
              <w:jc w:val="center"/>
              <w:rPr>
                <w:rFonts w:hint="eastAsia" w:ascii="宋体" w:hAnsi="宋体" w:eastAsia="宋体" w:cs="宋体"/>
                <w:i w:val="0"/>
                <w:iCs w:val="0"/>
                <w:color w:val="000000"/>
                <w:sz w:val="20"/>
                <w:szCs w:val="20"/>
                <w:u w:val="none"/>
              </w:rPr>
            </w:pPr>
          </w:p>
        </w:tc>
      </w:tr>
      <w:tr w14:paraId="7B5F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7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5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传感器电缆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9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0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0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8CC1">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DEDE">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182471DB">
            <w:pPr>
              <w:jc w:val="center"/>
              <w:rPr>
                <w:rFonts w:hint="eastAsia" w:ascii="宋体" w:hAnsi="宋体" w:eastAsia="宋体" w:cs="宋体"/>
                <w:i w:val="0"/>
                <w:iCs w:val="0"/>
                <w:color w:val="000000"/>
                <w:sz w:val="20"/>
                <w:szCs w:val="20"/>
                <w:u w:val="none"/>
              </w:rPr>
            </w:pPr>
          </w:p>
        </w:tc>
      </w:tr>
      <w:tr w14:paraId="2D60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1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3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防水密封胶水</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9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ABB原装进口</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C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B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43D5">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FFA8">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18B1EB2F">
            <w:pPr>
              <w:jc w:val="center"/>
              <w:rPr>
                <w:rFonts w:hint="eastAsia" w:ascii="宋体" w:hAnsi="宋体" w:eastAsia="宋体" w:cs="宋体"/>
                <w:i w:val="0"/>
                <w:iCs w:val="0"/>
                <w:color w:val="000000"/>
                <w:sz w:val="20"/>
                <w:szCs w:val="20"/>
                <w:u w:val="none"/>
              </w:rPr>
            </w:pPr>
          </w:p>
        </w:tc>
      </w:tr>
      <w:tr w14:paraId="642F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E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1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PCB板</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8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AQUAMASTER</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3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C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24CC">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0494">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bottom w:val="single" w:color="000000" w:sz="4" w:space="0"/>
              <w:right w:val="single" w:color="000000" w:sz="4" w:space="0"/>
            </w:tcBorders>
            <w:shd w:val="clear" w:color="auto" w:fill="auto"/>
            <w:noWrap/>
            <w:vAlign w:val="center"/>
          </w:tcPr>
          <w:p w14:paraId="65F97CDC">
            <w:pPr>
              <w:jc w:val="center"/>
              <w:rPr>
                <w:rFonts w:hint="eastAsia" w:ascii="宋体" w:hAnsi="宋体" w:eastAsia="宋体" w:cs="宋体"/>
                <w:i w:val="0"/>
                <w:iCs w:val="0"/>
                <w:color w:val="000000"/>
                <w:sz w:val="20"/>
                <w:szCs w:val="20"/>
                <w:u w:val="none"/>
              </w:rPr>
            </w:pPr>
          </w:p>
        </w:tc>
      </w:tr>
      <w:tr w14:paraId="0FA8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102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1EE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b/>
                <w:bCs/>
                <w:i w:val="0"/>
                <w:iCs w:val="0"/>
                <w:color w:val="000000"/>
                <w:sz w:val="28"/>
                <w:szCs w:val="28"/>
                <w:u w:val="none"/>
                <w:lang w:val="en-US" w:eastAsia="zh-CN"/>
              </w:rPr>
              <w:t>西门子电磁水表和电磁流量计维保项目</w:t>
            </w:r>
          </w:p>
        </w:tc>
      </w:tr>
      <w:tr w14:paraId="49CD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76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D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货物名称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B7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  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B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 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5F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0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8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D8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  注</w:t>
            </w:r>
          </w:p>
        </w:tc>
      </w:tr>
      <w:tr w14:paraId="74FA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F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B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5米分体电缆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5F0B">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F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F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C1AE">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6133">
            <w:pPr>
              <w:jc w:val="center"/>
              <w:rPr>
                <w:rFonts w:hint="eastAsia" w:ascii="宋体" w:hAnsi="宋体" w:eastAsia="宋体" w:cs="宋体"/>
                <w:i w:val="0"/>
                <w:iCs w:val="0"/>
                <w:color w:val="000000"/>
                <w:sz w:val="20"/>
                <w:szCs w:val="20"/>
                <w:u w:val="none"/>
              </w:rPr>
            </w:pPr>
          </w:p>
        </w:tc>
        <w:tc>
          <w:tcPr>
            <w:tcW w:w="2174" w:type="dxa"/>
            <w:vMerge w:val="restart"/>
            <w:tcBorders>
              <w:top w:val="single" w:color="000000" w:sz="4" w:space="0"/>
              <w:left w:val="single" w:color="000000" w:sz="4" w:space="0"/>
              <w:right w:val="single" w:color="000000" w:sz="4" w:space="0"/>
            </w:tcBorders>
            <w:shd w:val="clear" w:color="auto" w:fill="auto"/>
            <w:noWrap/>
            <w:vAlign w:val="center"/>
          </w:tcPr>
          <w:p w14:paraId="36AFD448">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服务内容：至少每月1次的检测及保养。</w:t>
            </w:r>
          </w:p>
          <w:p w14:paraId="07F22CC0">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1、本价格包含产品、辅件、运输、装卸、运输保险、税金（增值税专用发票）、安装、调试、售后质保服务等所有与本项目相关的全部费用。</w:t>
            </w:r>
          </w:p>
          <w:p w14:paraId="2AF5F98B">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2、本价格为固定单价，经甲方确认后按实际供货数量结算。</w:t>
            </w:r>
          </w:p>
          <w:p w14:paraId="2E5DF9B8">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3、如中标单位在进行维保服务时，提供假冒或者非标配件进行维修，一经核实，立即予以解除非同，并列入黑名单，不得再行参与启东市城投集团所有项目的招投标活动。</w:t>
            </w:r>
          </w:p>
        </w:tc>
      </w:tr>
      <w:tr w14:paraId="259A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C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10米分体电缆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FA83">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7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F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8508">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8839">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270D2DBF">
            <w:pPr>
              <w:jc w:val="center"/>
              <w:rPr>
                <w:rFonts w:hint="eastAsia" w:ascii="宋体" w:hAnsi="宋体" w:eastAsia="宋体" w:cs="宋体"/>
                <w:i w:val="0"/>
                <w:iCs w:val="0"/>
                <w:color w:val="000000"/>
                <w:sz w:val="20"/>
                <w:szCs w:val="20"/>
                <w:u w:val="none"/>
              </w:rPr>
            </w:pPr>
          </w:p>
        </w:tc>
      </w:tr>
      <w:tr w14:paraId="37D0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C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8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20米分体电缆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39AA">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2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B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EBB7">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2639">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62D1BE12">
            <w:pPr>
              <w:jc w:val="center"/>
              <w:rPr>
                <w:rFonts w:hint="eastAsia" w:ascii="宋体" w:hAnsi="宋体" w:eastAsia="宋体" w:cs="宋体"/>
                <w:i w:val="0"/>
                <w:iCs w:val="0"/>
                <w:color w:val="000000"/>
                <w:sz w:val="20"/>
                <w:szCs w:val="20"/>
                <w:u w:val="none"/>
              </w:rPr>
            </w:pPr>
          </w:p>
        </w:tc>
      </w:tr>
      <w:tr w14:paraId="5384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92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29</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F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30米分体电缆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8C0F">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B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E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2B57">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1689">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2C0060B7">
            <w:pPr>
              <w:jc w:val="center"/>
              <w:rPr>
                <w:rFonts w:hint="eastAsia" w:ascii="宋体" w:hAnsi="宋体" w:eastAsia="宋体" w:cs="宋体"/>
                <w:i w:val="0"/>
                <w:iCs w:val="0"/>
                <w:color w:val="000000"/>
                <w:sz w:val="20"/>
                <w:szCs w:val="20"/>
                <w:u w:val="none"/>
              </w:rPr>
            </w:pPr>
          </w:p>
        </w:tc>
      </w:tr>
      <w:tr w14:paraId="0820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1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4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DA53">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7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25D2">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2897">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7B8EE13C">
            <w:pPr>
              <w:jc w:val="center"/>
              <w:rPr>
                <w:rFonts w:hint="eastAsia" w:ascii="宋体" w:hAnsi="宋体" w:eastAsia="宋体" w:cs="宋体"/>
                <w:i w:val="0"/>
                <w:iCs w:val="0"/>
                <w:color w:val="000000"/>
                <w:sz w:val="20"/>
                <w:szCs w:val="20"/>
                <w:u w:val="none"/>
              </w:rPr>
            </w:pPr>
          </w:p>
        </w:tc>
      </w:tr>
      <w:tr w14:paraId="6796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8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5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PCB主板</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CEF9">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1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6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B494">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FE74">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08F0226A">
            <w:pPr>
              <w:jc w:val="center"/>
              <w:rPr>
                <w:rFonts w:hint="eastAsia" w:ascii="宋体" w:hAnsi="宋体" w:eastAsia="宋体" w:cs="宋体"/>
                <w:i w:val="0"/>
                <w:iCs w:val="0"/>
                <w:color w:val="000000"/>
                <w:sz w:val="20"/>
                <w:szCs w:val="20"/>
                <w:u w:val="none"/>
              </w:rPr>
            </w:pPr>
          </w:p>
        </w:tc>
      </w:tr>
      <w:tr w14:paraId="66F0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C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F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锂电池组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F282">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6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7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30C1">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14DB">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13A5ABDB">
            <w:pPr>
              <w:jc w:val="center"/>
              <w:rPr>
                <w:rFonts w:hint="eastAsia" w:ascii="宋体" w:hAnsi="宋体" w:eastAsia="宋体" w:cs="宋体"/>
                <w:i w:val="0"/>
                <w:iCs w:val="0"/>
                <w:color w:val="000000"/>
                <w:sz w:val="20"/>
                <w:szCs w:val="20"/>
                <w:u w:val="none"/>
              </w:rPr>
            </w:pPr>
          </w:p>
        </w:tc>
      </w:tr>
      <w:tr w14:paraId="5684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7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8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表盖</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4688">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F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7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C12D">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24A0">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29C7B1E7">
            <w:pPr>
              <w:jc w:val="center"/>
              <w:rPr>
                <w:rFonts w:hint="eastAsia" w:ascii="宋体" w:hAnsi="宋体" w:eastAsia="宋体" w:cs="宋体"/>
                <w:i w:val="0"/>
                <w:iCs w:val="0"/>
                <w:color w:val="000000"/>
                <w:sz w:val="20"/>
                <w:szCs w:val="20"/>
                <w:u w:val="none"/>
              </w:rPr>
            </w:pPr>
          </w:p>
        </w:tc>
      </w:tr>
      <w:tr w14:paraId="143E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7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A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分体接线盒</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06B">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A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C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AB8C">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67EB">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right w:val="single" w:color="000000" w:sz="4" w:space="0"/>
            </w:tcBorders>
            <w:shd w:val="clear" w:color="auto" w:fill="auto"/>
            <w:noWrap/>
            <w:vAlign w:val="center"/>
          </w:tcPr>
          <w:p w14:paraId="0819C355">
            <w:pPr>
              <w:jc w:val="center"/>
              <w:rPr>
                <w:rFonts w:hint="eastAsia" w:ascii="宋体" w:hAnsi="宋体" w:eastAsia="宋体" w:cs="宋体"/>
                <w:i w:val="0"/>
                <w:iCs w:val="0"/>
                <w:color w:val="000000"/>
                <w:sz w:val="20"/>
                <w:szCs w:val="20"/>
                <w:u w:val="none"/>
              </w:rPr>
            </w:pPr>
          </w:p>
        </w:tc>
      </w:tr>
      <w:tr w14:paraId="08F2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2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分体支架</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8687">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4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F060">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98B1">
            <w:pPr>
              <w:jc w:val="center"/>
              <w:rPr>
                <w:rFonts w:hint="eastAsia" w:ascii="宋体" w:hAnsi="宋体" w:eastAsia="宋体" w:cs="宋体"/>
                <w:i w:val="0"/>
                <w:iCs w:val="0"/>
                <w:color w:val="000000"/>
                <w:sz w:val="20"/>
                <w:szCs w:val="20"/>
                <w:u w:val="none"/>
              </w:rPr>
            </w:pPr>
          </w:p>
        </w:tc>
        <w:tc>
          <w:tcPr>
            <w:tcW w:w="2174" w:type="dxa"/>
            <w:vMerge w:val="continue"/>
            <w:tcBorders>
              <w:left w:val="single" w:color="000000" w:sz="4" w:space="0"/>
              <w:bottom w:val="single" w:color="000000" w:sz="4" w:space="0"/>
              <w:right w:val="single" w:color="000000" w:sz="4" w:space="0"/>
            </w:tcBorders>
            <w:shd w:val="clear" w:color="auto" w:fill="auto"/>
            <w:noWrap/>
            <w:vAlign w:val="center"/>
          </w:tcPr>
          <w:p w14:paraId="20BC9C49">
            <w:pPr>
              <w:jc w:val="center"/>
              <w:rPr>
                <w:rFonts w:hint="eastAsia" w:ascii="宋体" w:hAnsi="宋体" w:eastAsia="宋体" w:cs="宋体"/>
                <w:i w:val="0"/>
                <w:iCs w:val="0"/>
                <w:color w:val="000000"/>
                <w:sz w:val="20"/>
                <w:szCs w:val="20"/>
                <w:u w:val="none"/>
              </w:rPr>
            </w:pPr>
          </w:p>
        </w:tc>
      </w:tr>
      <w:tr w14:paraId="7EB1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02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E66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b/>
                <w:bCs/>
                <w:i w:val="0"/>
                <w:iCs w:val="0"/>
                <w:color w:val="000000"/>
                <w:sz w:val="28"/>
                <w:szCs w:val="28"/>
                <w:u w:val="none"/>
                <w:lang w:val="en-US" w:eastAsia="zh-CN"/>
              </w:rPr>
              <w:t>实验室仪器和泵站水质分析仪运维项目</w:t>
            </w:r>
          </w:p>
        </w:tc>
      </w:tr>
      <w:tr w14:paraId="0CBC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9E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26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货物名称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A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  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E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 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9F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1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B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FE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  注</w:t>
            </w:r>
          </w:p>
        </w:tc>
      </w:tr>
      <w:tr w14:paraId="1A89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8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D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余氯分析仪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2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CL-200H</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C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苏州奥特福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F01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AE1A">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09B3">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2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吕四增压泵站</w:t>
            </w:r>
          </w:p>
        </w:tc>
      </w:tr>
      <w:tr w14:paraId="39AA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D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B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浊度仪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5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1720E</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3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HACH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1C26">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3E10">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E6A7">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E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吕四增压泵站</w:t>
            </w:r>
          </w:p>
        </w:tc>
      </w:tr>
      <w:tr w14:paraId="3A5C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9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余氯分析仪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C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CCA250-A0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4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9073">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9282">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F589">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9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泓港工业水厂（滤后余氯）</w:t>
            </w:r>
          </w:p>
        </w:tc>
      </w:tr>
      <w:tr w14:paraId="1B7B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EF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39</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B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余氯分析仪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CCA250-A0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AE13">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9ACD">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D802">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5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泓港工业水厂（出厂水）</w:t>
            </w:r>
          </w:p>
        </w:tc>
      </w:tr>
      <w:tr w14:paraId="18E7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6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1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浊度仪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C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1720E</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F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HACH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DEF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693F">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6525">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E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泓港工业水厂（出厂水）</w:t>
            </w:r>
          </w:p>
        </w:tc>
      </w:tr>
      <w:tr w14:paraId="4967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5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7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浊度仪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7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1720E</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0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HACH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A6E7">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87EB">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50CD">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F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泓港工业水厂（滤后浊度）</w:t>
            </w:r>
          </w:p>
        </w:tc>
      </w:tr>
      <w:tr w14:paraId="33BB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D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A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浊度仪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D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1720E</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0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HACH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915D">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CF61">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A38D">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A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泓港工业水厂（沉后浊度）</w:t>
            </w:r>
          </w:p>
        </w:tc>
      </w:tr>
      <w:tr w14:paraId="4E50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8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0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浊度仪（高浊度）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9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TS-Line探头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B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HACH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207C">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34CA">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B4A7">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C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泓港工业水厂（源水浊度）</w:t>
            </w:r>
          </w:p>
        </w:tc>
      </w:tr>
      <w:tr w14:paraId="7E27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8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8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2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差分PH电极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A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HACH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2121">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0ED8">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2FAA">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2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泓港工业水厂（源水PH）</w:t>
            </w:r>
          </w:p>
        </w:tc>
      </w:tr>
      <w:tr w14:paraId="792E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1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D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分光光度计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9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T6新悦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北京普析通用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4CE5">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0C0B">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398">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6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化验室</w:t>
            </w:r>
          </w:p>
        </w:tc>
      </w:tr>
      <w:tr w14:paraId="2710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5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B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台式浊度仪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0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TL2300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7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HACH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A1CE">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3C6">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7ADF">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B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化验室</w:t>
            </w:r>
          </w:p>
        </w:tc>
      </w:tr>
      <w:tr w14:paraId="4DF0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B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C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0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ME1002E</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E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梅特勒</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C7F7">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BF3D">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E618">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7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化验室</w:t>
            </w:r>
          </w:p>
        </w:tc>
      </w:tr>
      <w:tr w14:paraId="26FD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C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2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精密和分析天平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C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XS204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B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梅特勒</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F3DA">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2A59">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FB1E">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9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化验室</w:t>
            </w:r>
          </w:p>
        </w:tc>
      </w:tr>
      <w:tr w14:paraId="7883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28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49</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E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多参数测试仪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（PH、溶解氧、电导率）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5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S479-uMix</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F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梅特勒</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1E7A">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E6B8">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8DB1">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F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化验室</w:t>
            </w:r>
          </w:p>
        </w:tc>
      </w:tr>
      <w:tr w14:paraId="0E69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83F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B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便携式余氯仪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C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pocket Colorimeter </w:t>
            </w:r>
            <w:r>
              <w:rPr>
                <w:rStyle w:val="10"/>
                <w:lang w:val="en-US" w:eastAsia="zh-CN" w:bidi="ar"/>
              </w:rPr>
              <w:t>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5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HACH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EB6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7922">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4270">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D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化验室</w:t>
            </w:r>
          </w:p>
        </w:tc>
      </w:tr>
      <w:tr w14:paraId="18B7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9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4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便携式浊度仪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B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2100Q</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HACH</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F22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EC9E">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6E96">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1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化验室</w:t>
            </w:r>
          </w:p>
        </w:tc>
      </w:tr>
      <w:tr w14:paraId="5443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E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8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实验室专用超纯水机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D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Advanced-</w:t>
            </w:r>
            <w:r>
              <w:rPr>
                <w:rStyle w:val="10"/>
                <w:lang w:val="en-US" w:eastAsia="zh-CN" w:bidi="ar"/>
              </w:rPr>
              <w:t>Ⅰ</w:t>
            </w:r>
            <w:r>
              <w:rPr>
                <w:rFonts w:hint="eastAsia" w:ascii="宋体" w:hAnsi="宋体" w:eastAsia="宋体" w:cs="宋体"/>
                <w:i w:val="0"/>
                <w:iCs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0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8F7A">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CF84">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3019">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3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化验室</w:t>
            </w:r>
          </w:p>
        </w:tc>
      </w:tr>
      <w:tr w14:paraId="55E1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3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4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余氯分析仪（7台）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B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CL-200H</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0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苏州奥特福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A33F">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89AF">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EB97">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E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乡镇水质点（巴掌、天汾、洋章、海晏、垦北、秦潭、吕四营业大厅）</w:t>
            </w:r>
          </w:p>
        </w:tc>
      </w:tr>
      <w:tr w14:paraId="19E5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4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A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浊度仪（7台）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4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TM-6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1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苏州奥特福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12A3">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F71B">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7D4F">
            <w:pPr>
              <w:jc w:val="center"/>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5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乡镇水质点（巴掌、天汾、洋章、海晏、垦北、秦潭、吕四营业大厅）</w:t>
            </w:r>
          </w:p>
        </w:tc>
      </w:tr>
      <w:tr w14:paraId="0A15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4"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86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c>
          <w:tcPr>
            <w:tcW w:w="967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97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（1）至少每月到现场进行一次服务，服务包含所有在线水质仪表及实验室仪器进行全面的测试与检查，进行校正校准、故障检查排除、准确性检查、维护保养。</w:t>
            </w:r>
          </w:p>
          <w:p w14:paraId="13466B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（2）每月对电器板卡的除尘处理，通讯信号的检查和联接。</w:t>
            </w:r>
          </w:p>
          <w:p w14:paraId="5CA185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（3）每月清洗光检测器、测量腔体、气泡捕捉器、比色池、水路管路等，对机械结构元器件润滑，加热部分元件测试和保养。</w:t>
            </w:r>
          </w:p>
          <w:p w14:paraId="542BAD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（4）每月更换试剂，每半年更换相关仪器管路件，保证测量的质量及准确性。</w:t>
            </w:r>
          </w:p>
          <w:p w14:paraId="598876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（5）检查自来水供应、取样系统、内部管路是否清洁通畅。</w:t>
            </w:r>
          </w:p>
        </w:tc>
      </w:tr>
      <w:tr w14:paraId="6B21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2E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合计金额（元）</w:t>
            </w:r>
          </w:p>
        </w:tc>
        <w:tc>
          <w:tcPr>
            <w:tcW w:w="77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732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（小写）                 （大写）</w:t>
            </w:r>
          </w:p>
        </w:tc>
      </w:tr>
    </w:tbl>
    <w:p w14:paraId="55884729">
      <w:pPr>
        <w:rPr>
          <w:rStyle w:val="6"/>
          <w:rFonts w:hint="eastAsia" w:ascii="宋体" w:hAnsi="宋体" w:eastAsia="宋体" w:cs="宋体"/>
          <w:kern w:val="0"/>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0265D"/>
    <w:multiLevelType w:val="singleLevel"/>
    <w:tmpl w:val="A3F0265D"/>
    <w:lvl w:ilvl="0" w:tentative="0">
      <w:start w:val="1"/>
      <w:numFmt w:val="chineseCounting"/>
      <w:suff w:val="nothing"/>
      <w:lvlText w:val="%1、"/>
      <w:lvlJc w:val="left"/>
      <w:rPr>
        <w:rFonts w:hint="eastAsia"/>
      </w:rPr>
    </w:lvl>
  </w:abstractNum>
  <w:abstractNum w:abstractNumId="1">
    <w:nsid w:val="BD7A6871"/>
    <w:multiLevelType w:val="singleLevel"/>
    <w:tmpl w:val="BD7A687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F2F56"/>
    <w:rsid w:val="032F2286"/>
    <w:rsid w:val="055E7845"/>
    <w:rsid w:val="08AC1D6F"/>
    <w:rsid w:val="0B13683C"/>
    <w:rsid w:val="14493594"/>
    <w:rsid w:val="157E7CA2"/>
    <w:rsid w:val="181A7FDF"/>
    <w:rsid w:val="19BE3154"/>
    <w:rsid w:val="225D125A"/>
    <w:rsid w:val="270D05AD"/>
    <w:rsid w:val="273D46C2"/>
    <w:rsid w:val="2B547815"/>
    <w:rsid w:val="31D21EF0"/>
    <w:rsid w:val="37C404E8"/>
    <w:rsid w:val="38CF3836"/>
    <w:rsid w:val="3FB31AC0"/>
    <w:rsid w:val="421E445A"/>
    <w:rsid w:val="42D01977"/>
    <w:rsid w:val="47E831F0"/>
    <w:rsid w:val="49CB5137"/>
    <w:rsid w:val="541B01E4"/>
    <w:rsid w:val="5CA1206A"/>
    <w:rsid w:val="66087842"/>
    <w:rsid w:val="67A46A3D"/>
    <w:rsid w:val="6C3C4515"/>
    <w:rsid w:val="73B13B18"/>
    <w:rsid w:val="7A4A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4"/>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NormalCharacter"/>
    <w:autoRedefine/>
    <w:qFormat/>
    <w:uiPriority w:val="99"/>
  </w:style>
  <w:style w:type="character" w:customStyle="1" w:styleId="7">
    <w:name w:val="font21"/>
    <w:basedOn w:val="5"/>
    <w:qFormat/>
    <w:uiPriority w:val="0"/>
    <w:rPr>
      <w:rFonts w:hint="eastAsia" w:ascii="宋体" w:hAnsi="宋体" w:eastAsia="宋体" w:cs="宋体"/>
      <w:b/>
      <w:bCs/>
      <w:color w:val="000000"/>
      <w:sz w:val="20"/>
      <w:szCs w:val="20"/>
      <w:u w:val="none"/>
    </w:rPr>
  </w:style>
  <w:style w:type="character" w:customStyle="1" w:styleId="8">
    <w:name w:val="font31"/>
    <w:basedOn w:val="5"/>
    <w:qFormat/>
    <w:uiPriority w:val="0"/>
    <w:rPr>
      <w:rFonts w:hint="eastAsia" w:ascii="宋体" w:hAnsi="宋体" w:eastAsia="宋体" w:cs="宋体"/>
      <w:color w:val="000000"/>
      <w:sz w:val="20"/>
      <w:szCs w:val="20"/>
      <w:u w:val="none"/>
    </w:rPr>
  </w:style>
  <w:style w:type="character" w:customStyle="1" w:styleId="9">
    <w:name w:val="font41"/>
    <w:basedOn w:val="5"/>
    <w:qFormat/>
    <w:uiPriority w:val="0"/>
    <w:rPr>
      <w:rFonts w:ascii="微软雅黑" w:hAnsi="微软雅黑" w:eastAsia="微软雅黑" w:cs="微软雅黑"/>
      <w:color w:val="000000"/>
      <w:sz w:val="20"/>
      <w:szCs w:val="20"/>
      <w:u w:val="none"/>
    </w:rPr>
  </w:style>
  <w:style w:type="character" w:customStyle="1" w:styleId="10">
    <w:name w:val="font51"/>
    <w:basedOn w:val="5"/>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3204</Words>
  <Characters>3706</Characters>
  <Lines>0</Lines>
  <Paragraphs>0</Paragraphs>
  <TotalTime>2</TotalTime>
  <ScaleCrop>false</ScaleCrop>
  <LinksUpToDate>false</LinksUpToDate>
  <CharactersWithSpaces>3754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2025-05-15T02:55:00Z</dcterms:created>
  <dc:creator>Administrator</dc:creator>
  <cp:lastModifiedBy>路小莓</cp:lastModifiedBy>
  <dcterms:modified xsi:type="dcterms:W3CDTF">2025-05-23T06:21:09Z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796F505902F44C97B10228D9FE46CDA8_13</vt:lpwstr>
  </property>
</Properties>
</file>